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7" w:firstLineChars="49"/>
        <w:rPr>
          <w:rFonts w:hint="default" w:ascii="Times New Roman" w:hAnsi="Times New Roman" w:eastAsia="方正小标宋_GBK" w:cs="Times New Roman"/>
          <w:w w:val="90"/>
          <w:sz w:val="72"/>
          <w:szCs w:val="72"/>
        </w:rPr>
      </w:pPr>
      <w:bookmarkStart w:id="0" w:name="内容"/>
      <w:bookmarkEnd w:id="0"/>
      <w:bookmarkStart w:id="1" w:name="附件"/>
      <w:bookmarkEnd w:id="1"/>
    </w:p>
    <w:p>
      <w:pPr>
        <w:ind w:firstLine="343" w:firstLineChars="49"/>
        <w:jc w:val="center"/>
        <w:rPr>
          <w:rFonts w:hint="default" w:ascii="Times New Roman" w:hAnsi="Times New Roman" w:eastAsia="方正小标宋简体" w:cs="Times New Roman"/>
          <w:color w:val="000000"/>
          <w:sz w:val="70"/>
          <w:szCs w:val="70"/>
        </w:rPr>
      </w:pPr>
      <w:r>
        <w:rPr>
          <w:rFonts w:hint="default" w:ascii="Times New Roman" w:hAnsi="Times New Roman" w:eastAsia="方正小标宋简体" w:cs="Times New Roman"/>
          <w:color w:val="000000"/>
          <w:sz w:val="70"/>
          <w:szCs w:val="70"/>
          <w:lang w:eastAsia="zh-CN"/>
        </w:rPr>
        <w:t>台州市</w:t>
      </w:r>
      <w:r>
        <w:rPr>
          <w:rFonts w:hint="default" w:ascii="Times New Roman" w:hAnsi="Times New Roman" w:eastAsia="方正小标宋简体" w:cs="Times New Roman"/>
          <w:color w:val="000000"/>
          <w:sz w:val="70"/>
          <w:szCs w:val="70"/>
        </w:rPr>
        <w:t>城市节水</w:t>
      </w:r>
      <w:bookmarkStart w:id="2" w:name="_GoBack"/>
      <w:bookmarkEnd w:id="2"/>
    </w:p>
    <w:p>
      <w:pPr>
        <w:ind w:firstLine="343" w:firstLineChars="49"/>
        <w:jc w:val="center"/>
        <w:rPr>
          <w:rFonts w:hint="default" w:ascii="Times New Roman" w:hAnsi="Times New Roman" w:eastAsia="方正小标宋简体" w:cs="Times New Roman"/>
          <w:color w:val="000000"/>
          <w:sz w:val="70"/>
          <w:szCs w:val="70"/>
        </w:rPr>
      </w:pPr>
      <w:r>
        <w:rPr>
          <w:rFonts w:hint="default" w:ascii="Times New Roman" w:hAnsi="Times New Roman" w:eastAsia="方正小标宋简体" w:cs="Times New Roman"/>
          <w:color w:val="000000"/>
          <w:sz w:val="70"/>
          <w:szCs w:val="70"/>
        </w:rPr>
        <w:t>统计报表制度</w:t>
      </w:r>
    </w:p>
    <w:p>
      <w:pPr>
        <w:jc w:val="center"/>
        <w:rPr>
          <w:rFonts w:hint="default" w:ascii="Times New Roman" w:hAnsi="Times New Roman" w:eastAsia="方正小标宋简体" w:cs="Times New Roman"/>
          <w:sz w:val="70"/>
          <w:szCs w:val="70"/>
        </w:rPr>
      </w:pPr>
    </w:p>
    <w:p>
      <w:pPr>
        <w:jc w:val="center"/>
        <w:rPr>
          <w:rFonts w:hint="default" w:ascii="Times New Roman" w:hAnsi="Times New Roman" w:cs="Times New Roman"/>
        </w:rPr>
      </w:pPr>
    </w:p>
    <w:p>
      <w:pPr>
        <w:rPr>
          <w:rFonts w:hint="default" w:ascii="Times New Roman" w:hAnsi="Times New Roman" w:eastAsia="方正小标宋_GBK" w:cs="Times New Roman"/>
          <w:sz w:val="36"/>
          <w:szCs w:val="36"/>
        </w:rPr>
      </w:pPr>
    </w:p>
    <w:p>
      <w:pPr>
        <w:pStyle w:val="2"/>
        <w:rPr>
          <w:rFonts w:hint="default" w:ascii="Times New Roman" w:hAnsi="Times New Roman" w:eastAsia="方正小标宋_GBK" w:cs="Times New Roman"/>
          <w:sz w:val="36"/>
          <w:szCs w:val="36"/>
        </w:rPr>
      </w:pPr>
    </w:p>
    <w:p>
      <w:pPr>
        <w:pStyle w:val="2"/>
        <w:rPr>
          <w:rFonts w:hint="default" w:ascii="Times New Roman" w:hAnsi="Times New Roman" w:eastAsia="方正小标宋_GBK" w:cs="Times New Roman"/>
          <w:sz w:val="36"/>
          <w:szCs w:val="36"/>
        </w:rPr>
      </w:pPr>
    </w:p>
    <w:p>
      <w:pPr>
        <w:pStyle w:val="2"/>
        <w:rPr>
          <w:rFonts w:hint="default" w:ascii="Times New Roman" w:hAnsi="Times New Roman" w:eastAsia="方正小标宋_GBK" w:cs="Times New Roman"/>
          <w:sz w:val="36"/>
          <w:szCs w:val="36"/>
        </w:rPr>
      </w:pPr>
    </w:p>
    <w:p>
      <w:pPr>
        <w:pStyle w:val="2"/>
        <w:rPr>
          <w:rFonts w:hint="default" w:ascii="Times New Roman" w:hAnsi="Times New Roman" w:eastAsia="方正小标宋_GBK" w:cs="Times New Roman"/>
          <w:sz w:val="36"/>
          <w:szCs w:val="36"/>
        </w:rPr>
      </w:pPr>
    </w:p>
    <w:p>
      <w:pPr>
        <w:pStyle w:val="2"/>
        <w:rPr>
          <w:rFonts w:hint="default" w:ascii="Times New Roman" w:hAnsi="Times New Roman" w:eastAsia="方正小标宋_GBK" w:cs="Times New Roman"/>
          <w:sz w:val="36"/>
          <w:szCs w:val="36"/>
        </w:rPr>
      </w:pPr>
    </w:p>
    <w:p>
      <w:pPr>
        <w:pStyle w:val="2"/>
        <w:rPr>
          <w:rFonts w:hint="default" w:ascii="Times New Roman" w:hAnsi="Times New Roman" w:eastAsia="方正小标宋_GBK" w:cs="Times New Roman"/>
          <w:sz w:val="36"/>
          <w:szCs w:val="36"/>
        </w:rPr>
      </w:pPr>
    </w:p>
    <w:p>
      <w:pPr>
        <w:pStyle w:val="2"/>
        <w:rPr>
          <w:rFonts w:hint="default" w:ascii="Times New Roman" w:hAnsi="Times New Roman" w:eastAsia="方正小标宋_GBK" w:cs="Times New Roman"/>
          <w:sz w:val="36"/>
          <w:szCs w:val="36"/>
        </w:rPr>
      </w:pPr>
    </w:p>
    <w:p>
      <w:pPr>
        <w:pStyle w:val="2"/>
        <w:rPr>
          <w:rFonts w:hint="default" w:ascii="Times New Roman" w:hAnsi="Times New Roman" w:eastAsia="方正小标宋_GBK" w:cs="Times New Roman"/>
          <w:sz w:val="36"/>
          <w:szCs w:val="36"/>
        </w:rPr>
      </w:pPr>
    </w:p>
    <w:p>
      <w:pPr>
        <w:jc w:val="center"/>
        <w:rPr>
          <w:rFonts w:hint="default" w:ascii="Times New Roman" w:hAnsi="Times New Roman" w:eastAsia="仿宋_GB2312" w:cs="Times New Roman"/>
          <w:color w:val="000000"/>
          <w:spacing w:val="8"/>
          <w:sz w:val="32"/>
          <w:szCs w:val="32"/>
        </w:rPr>
      </w:pPr>
      <w:r>
        <w:rPr>
          <w:rFonts w:hint="default" w:ascii="Times New Roman" w:hAnsi="Times New Roman" w:eastAsia="仿宋_GB2312" w:cs="Times New Roman"/>
          <w:color w:val="000000"/>
          <w:spacing w:val="8"/>
          <w:sz w:val="32"/>
          <w:szCs w:val="32"/>
          <w:lang w:eastAsia="zh-CN"/>
        </w:rPr>
        <w:t>台州市综合行政执法</w:t>
      </w:r>
      <w:r>
        <w:rPr>
          <w:rFonts w:hint="default" w:ascii="Times New Roman" w:hAnsi="Times New Roman" w:eastAsia="仿宋_GB2312" w:cs="Times New Roman"/>
          <w:color w:val="000000"/>
          <w:spacing w:val="8"/>
          <w:sz w:val="32"/>
          <w:szCs w:val="32"/>
        </w:rPr>
        <w:t>局制定</w:t>
      </w:r>
    </w:p>
    <w:p>
      <w:pPr>
        <w:jc w:val="center"/>
        <w:rPr>
          <w:rFonts w:hint="default" w:ascii="Times New Roman" w:hAnsi="Times New Roman" w:eastAsia="仿宋_GB2312" w:cs="Times New Roman"/>
          <w:color w:val="000000"/>
          <w:spacing w:val="8"/>
          <w:sz w:val="32"/>
          <w:szCs w:val="32"/>
        </w:rPr>
      </w:pPr>
      <w:r>
        <w:rPr>
          <w:rFonts w:hint="default" w:ascii="Times New Roman" w:hAnsi="Times New Roman" w:eastAsia="仿宋_GB2312" w:cs="Times New Roman"/>
          <w:color w:val="000000"/>
          <w:spacing w:val="8"/>
          <w:sz w:val="32"/>
          <w:szCs w:val="32"/>
          <w:lang w:eastAsia="zh-CN"/>
        </w:rPr>
        <w:t>台州市</w:t>
      </w:r>
      <w:r>
        <w:rPr>
          <w:rFonts w:hint="default" w:ascii="Times New Roman" w:hAnsi="Times New Roman" w:eastAsia="仿宋_GB2312" w:cs="Times New Roman"/>
          <w:color w:val="000000"/>
          <w:spacing w:val="8"/>
          <w:sz w:val="32"/>
          <w:szCs w:val="32"/>
        </w:rPr>
        <w:t>统计局批准</w:t>
      </w:r>
    </w:p>
    <w:p>
      <w:pPr>
        <w:jc w:val="center"/>
        <w:rPr>
          <w:rFonts w:hint="default" w:ascii="Times New Roman" w:hAnsi="Times New Roman" w:eastAsia="仿宋_GB2312" w:cs="Times New Roman"/>
          <w:color w:val="auto"/>
          <w:spacing w:val="8"/>
          <w:sz w:val="32"/>
          <w:szCs w:val="32"/>
        </w:rPr>
      </w:pPr>
      <w:r>
        <w:rPr>
          <w:rFonts w:hint="default" w:ascii="Times New Roman" w:hAnsi="Times New Roman" w:eastAsia="仿宋_GB2312" w:cs="Times New Roman"/>
          <w:color w:val="auto"/>
          <w:spacing w:val="8"/>
          <w:sz w:val="32"/>
          <w:szCs w:val="32"/>
        </w:rPr>
        <w:t>202</w:t>
      </w:r>
      <w:r>
        <w:rPr>
          <w:rFonts w:hint="default" w:ascii="Times New Roman" w:hAnsi="Times New Roman" w:eastAsia="仿宋_GB2312" w:cs="Times New Roman"/>
          <w:color w:val="auto"/>
          <w:spacing w:val="8"/>
          <w:sz w:val="32"/>
          <w:szCs w:val="32"/>
          <w:lang w:val="en-US" w:eastAsia="zh-CN"/>
        </w:rPr>
        <w:t>2</w:t>
      </w:r>
      <w:r>
        <w:rPr>
          <w:rFonts w:hint="default" w:ascii="Times New Roman" w:hAnsi="Times New Roman" w:eastAsia="仿宋_GB2312" w:cs="Times New Roman"/>
          <w:color w:val="auto"/>
          <w:spacing w:val="8"/>
          <w:sz w:val="32"/>
          <w:szCs w:val="32"/>
        </w:rPr>
        <w:t>年</w:t>
      </w:r>
      <w:r>
        <w:rPr>
          <w:rFonts w:hint="eastAsia" w:ascii="Times New Roman" w:hAnsi="Times New Roman" w:eastAsia="仿宋_GB2312" w:cs="Times New Roman"/>
          <w:color w:val="auto"/>
          <w:spacing w:val="8"/>
          <w:sz w:val="32"/>
          <w:szCs w:val="32"/>
          <w:lang w:val="en-US" w:eastAsia="zh-CN"/>
        </w:rPr>
        <w:t>9</w:t>
      </w:r>
      <w:r>
        <w:rPr>
          <w:rFonts w:hint="default" w:ascii="Times New Roman" w:hAnsi="Times New Roman" w:eastAsia="仿宋_GB2312" w:cs="Times New Roman"/>
          <w:color w:val="auto"/>
          <w:spacing w:val="8"/>
          <w:sz w:val="32"/>
          <w:szCs w:val="32"/>
        </w:rPr>
        <w:t>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w w:val="95"/>
          <w:sz w:val="44"/>
          <w:szCs w:val="44"/>
        </w:rPr>
      </w:pPr>
      <w:r>
        <w:rPr>
          <w:rFonts w:hint="default" w:ascii="Times New Roman" w:hAnsi="Times New Roman" w:eastAsia="方正小标宋简体" w:cs="Times New Roman"/>
          <w:w w:val="95"/>
          <w:sz w:val="44"/>
          <w:szCs w:val="44"/>
        </w:rPr>
        <w:br w:type="page"/>
      </w:r>
      <w:r>
        <w:rPr>
          <w:rFonts w:hint="default" w:ascii="Times New Roman" w:hAnsi="Times New Roman" w:eastAsia="方正小标宋简体" w:cs="Times New Roman"/>
          <w:w w:val="95"/>
          <w:sz w:val="44"/>
          <w:szCs w:val="44"/>
        </w:rPr>
        <w:t>本报表制度根据《中华人民共和国统计法》的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w w:val="95"/>
          <w:sz w:val="44"/>
          <w:szCs w:val="44"/>
        </w:rPr>
      </w:pPr>
      <w:r>
        <w:rPr>
          <w:rFonts w:hint="default" w:ascii="Times New Roman" w:hAnsi="Times New Roman" w:eastAsia="方正小标宋简体" w:cs="Times New Roman"/>
          <w:w w:val="95"/>
          <w:sz w:val="44"/>
          <w:szCs w:val="44"/>
        </w:rPr>
        <w:t>有关规定制定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000000"/>
          <w:sz w:val="28"/>
        </w:rPr>
      </w:pP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Cs/>
          <w:color w:val="000000"/>
          <w:sz w:val="28"/>
        </w:rPr>
      </w:pPr>
      <w:r>
        <w:rPr>
          <w:rFonts w:hint="default" w:ascii="Times New Roman" w:hAnsi="Times New Roman" w:eastAsia="仿宋_GB2312" w:cs="Times New Roman"/>
          <w:b/>
          <w:bCs/>
          <w:sz w:val="28"/>
          <w:szCs w:val="28"/>
        </w:rPr>
        <w:t>《中华人民共和国统计法》第七条规定：</w:t>
      </w:r>
      <w:r>
        <w:rPr>
          <w:rFonts w:hint="default" w:ascii="Times New Roman" w:hAnsi="Times New Roman" w:eastAsia="仿宋_GB2312" w:cs="Times New Roman"/>
          <w:bCs/>
          <w:color w:val="000000"/>
          <w:sz w:val="28"/>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Cs/>
          <w:color w:val="000000"/>
          <w:sz w:val="28"/>
        </w:rPr>
      </w:pPr>
      <w:r>
        <w:rPr>
          <w:rFonts w:hint="default" w:ascii="Times New Roman" w:hAnsi="Times New Roman" w:eastAsia="仿宋_GB2312" w:cs="Times New Roman"/>
          <w:b/>
          <w:bCs/>
          <w:sz w:val="28"/>
          <w:szCs w:val="28"/>
        </w:rPr>
        <w:t>《中华人民共和国统计法》第九条规定：</w:t>
      </w:r>
      <w:r>
        <w:rPr>
          <w:rFonts w:hint="default" w:ascii="Times New Roman" w:hAnsi="Times New Roman" w:eastAsia="仿宋_GB2312" w:cs="Times New Roman"/>
          <w:bCs/>
          <w:color w:val="000000"/>
          <w:sz w:val="28"/>
        </w:rPr>
        <w:t>统计机构和统计人员对在统计工作中知悉的国家秘密、商业秘密和个人信息，应当予以保密。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000000"/>
          <w:sz w:val="28"/>
        </w:rPr>
      </w:pPr>
    </w:p>
    <w:p>
      <w:pPr>
        <w:spacing w:line="360" w:lineRule="auto"/>
        <w:ind w:firstLine="560" w:firstLineChars="200"/>
        <w:rPr>
          <w:rFonts w:hint="default" w:ascii="Times New Roman" w:hAnsi="Times New Roman" w:eastAsia="仿宋_GB2312" w:cs="Times New Roman"/>
          <w:bCs/>
          <w:color w:val="000000"/>
          <w:sz w:val="28"/>
        </w:rPr>
      </w:pPr>
    </w:p>
    <w:p>
      <w:pPr>
        <w:spacing w:line="360" w:lineRule="auto"/>
        <w:ind w:firstLine="560" w:firstLineChars="200"/>
        <w:rPr>
          <w:rFonts w:hint="default" w:ascii="Times New Roman" w:hAnsi="Times New Roman" w:eastAsia="仿宋_GB2312" w:cs="Times New Roman"/>
          <w:bCs/>
          <w:color w:val="000000"/>
          <w:sz w:val="28"/>
        </w:rPr>
      </w:pPr>
    </w:p>
    <w:p>
      <w:pPr>
        <w:spacing w:line="360" w:lineRule="auto"/>
        <w:ind w:firstLine="560" w:firstLineChars="200"/>
        <w:rPr>
          <w:rFonts w:hint="default" w:ascii="Times New Roman" w:hAnsi="Times New Roman" w:eastAsia="仿宋_GB2312" w:cs="Times New Roman"/>
          <w:bCs/>
          <w:color w:val="000000"/>
          <w:sz w:val="28"/>
        </w:rPr>
      </w:pPr>
    </w:p>
    <w:p>
      <w:pPr>
        <w:spacing w:line="360" w:lineRule="auto"/>
        <w:ind w:firstLine="560" w:firstLineChars="200"/>
        <w:rPr>
          <w:rFonts w:hint="default" w:ascii="Times New Roman" w:hAnsi="Times New Roman" w:eastAsia="仿宋_GB2312" w:cs="Times New Roman"/>
          <w:bCs/>
          <w:color w:val="000000"/>
          <w:sz w:val="28"/>
        </w:rPr>
      </w:pPr>
    </w:p>
    <w:p>
      <w:pPr>
        <w:spacing w:line="360" w:lineRule="auto"/>
        <w:ind w:firstLine="560" w:firstLineChars="200"/>
        <w:rPr>
          <w:rFonts w:hint="default" w:ascii="Times New Roman" w:hAnsi="Times New Roman" w:eastAsia="仿宋_GB2312" w:cs="Times New Roman"/>
          <w:bCs/>
          <w:color w:val="000000"/>
          <w:sz w:val="28"/>
        </w:rPr>
      </w:pPr>
    </w:p>
    <w:p>
      <w:pPr>
        <w:spacing w:line="360" w:lineRule="auto"/>
        <w:ind w:firstLine="560" w:firstLineChars="200"/>
        <w:rPr>
          <w:rFonts w:hint="default" w:ascii="Times New Roman" w:hAnsi="Times New Roman" w:eastAsia="仿宋_GB2312" w:cs="Times New Roman"/>
          <w:bCs/>
          <w:color w:val="000000"/>
          <w:sz w:val="28"/>
        </w:rPr>
      </w:pPr>
    </w:p>
    <w:p>
      <w:pPr>
        <w:spacing w:line="360" w:lineRule="auto"/>
        <w:ind w:firstLine="560" w:firstLineChars="200"/>
        <w:rPr>
          <w:rFonts w:hint="default" w:ascii="Times New Roman" w:hAnsi="Times New Roman" w:eastAsia="仿宋_GB2312" w:cs="Times New Roman"/>
          <w:bCs/>
          <w:color w:val="000000"/>
          <w:sz w:val="28"/>
        </w:rPr>
      </w:pPr>
      <w:r>
        <w:rPr>
          <w:rFonts w:hint="default" w:ascii="Times New Roman" w:hAnsi="Times New Roman" w:eastAsia="仿宋_GB2312" w:cs="Times New Roman"/>
          <w:bCs/>
          <w:color w:val="000000"/>
          <w:sz w:val="28"/>
        </w:rPr>
        <w:t xml:space="preserve">    </w:t>
      </w:r>
    </w:p>
    <w:p>
      <w:pPr>
        <w:spacing w:line="360" w:lineRule="auto"/>
        <w:jc w:val="center"/>
        <w:rPr>
          <w:rFonts w:hint="default" w:ascii="Times New Roman" w:hAnsi="Times New Roman" w:eastAsia="仿宋_GB2312" w:cs="Times New Roman"/>
          <w:color w:val="000000"/>
          <w:spacing w:val="8"/>
          <w:sz w:val="28"/>
          <w:szCs w:val="28"/>
        </w:rPr>
      </w:pPr>
    </w:p>
    <w:p>
      <w:pPr>
        <w:spacing w:line="360" w:lineRule="auto"/>
        <w:jc w:val="center"/>
        <w:rPr>
          <w:rFonts w:hint="default" w:ascii="Times New Roman" w:hAnsi="Times New Roman" w:eastAsia="仿宋_GB2312" w:cs="Times New Roman"/>
          <w:color w:val="000000"/>
          <w:spacing w:val="8"/>
          <w:sz w:val="28"/>
          <w:szCs w:val="28"/>
        </w:rPr>
      </w:pPr>
    </w:p>
    <w:p>
      <w:pPr>
        <w:spacing w:line="360" w:lineRule="auto"/>
        <w:jc w:val="center"/>
        <w:rPr>
          <w:rFonts w:hint="default" w:ascii="Times New Roman" w:hAnsi="Times New Roman" w:eastAsia="仿宋_GB2312" w:cs="Times New Roman"/>
          <w:color w:val="000000"/>
          <w:spacing w:val="8"/>
          <w:sz w:val="28"/>
          <w:szCs w:val="28"/>
        </w:rPr>
      </w:pPr>
    </w:p>
    <w:p>
      <w:pPr>
        <w:spacing w:line="360" w:lineRule="auto"/>
        <w:jc w:val="center"/>
        <w:rPr>
          <w:rFonts w:hint="default" w:ascii="Times New Roman" w:hAnsi="Times New Roman" w:eastAsia="仿宋_GB2312" w:cs="Times New Roman"/>
          <w:color w:val="000000"/>
          <w:spacing w:val="8"/>
          <w:sz w:val="28"/>
          <w:szCs w:val="28"/>
        </w:rPr>
      </w:pPr>
      <w:r>
        <w:rPr>
          <w:rFonts w:hint="default" w:ascii="Times New Roman" w:hAnsi="Times New Roman" w:eastAsia="仿宋_GB2312" w:cs="Times New Roman"/>
          <w:color w:val="000000"/>
          <w:spacing w:val="8"/>
          <w:sz w:val="28"/>
          <w:szCs w:val="28"/>
        </w:rPr>
        <w:t>本制度由</w:t>
      </w:r>
      <w:r>
        <w:rPr>
          <w:rFonts w:hint="default" w:ascii="Times New Roman" w:hAnsi="Times New Roman" w:eastAsia="仿宋_GB2312" w:cs="Times New Roman"/>
          <w:color w:val="000000"/>
          <w:spacing w:val="8"/>
          <w:sz w:val="28"/>
          <w:szCs w:val="28"/>
          <w:lang w:eastAsia="zh-CN"/>
        </w:rPr>
        <w:t>台州市综合行政执法</w:t>
      </w:r>
      <w:r>
        <w:rPr>
          <w:rFonts w:hint="default" w:ascii="Times New Roman" w:hAnsi="Times New Roman" w:eastAsia="仿宋_GB2312" w:cs="Times New Roman"/>
          <w:color w:val="000000"/>
          <w:spacing w:val="8"/>
          <w:sz w:val="28"/>
          <w:szCs w:val="28"/>
        </w:rPr>
        <w:t>局负责解释</w:t>
      </w:r>
    </w:p>
    <w:p>
      <w:pPr>
        <w:keepNext w:val="0"/>
        <w:keepLines w:val="0"/>
        <w:pageBreakBefore w:val="0"/>
        <w:kinsoku/>
        <w:wordWrap/>
        <w:overflowPunct/>
        <w:topLinePunct w:val="0"/>
        <w:autoSpaceDE/>
        <w:autoSpaceDN/>
        <w:bidi w:val="0"/>
        <w:spacing w:line="50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黑体" w:cs="Times New Roman"/>
          <w:b/>
          <w:sz w:val="28"/>
          <w:szCs w:val="28"/>
        </w:rPr>
        <w:br w:type="page"/>
      </w:r>
      <w:r>
        <w:rPr>
          <w:rFonts w:hint="default" w:ascii="Times New Roman" w:hAnsi="Times New Roman" w:eastAsia="方正小标宋简体" w:cs="Times New Roman"/>
          <w:b w:val="0"/>
          <w:bCs w:val="0"/>
          <w:sz w:val="44"/>
          <w:szCs w:val="44"/>
        </w:rPr>
        <w:t>目</w:t>
      </w:r>
      <w:r>
        <w:rPr>
          <w:rFonts w:hint="default"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录</w:t>
      </w:r>
    </w:p>
    <w:p>
      <w:pPr>
        <w:keepNext w:val="0"/>
        <w:keepLines w:val="0"/>
        <w:pageBreakBefore w:val="0"/>
        <w:kinsoku/>
        <w:wordWrap/>
        <w:overflowPunct/>
        <w:topLinePunct w:val="0"/>
        <w:autoSpaceDE/>
        <w:autoSpaceDN/>
        <w:bidi w:val="0"/>
        <w:adjustRightInd w:val="0"/>
        <w:snapToGrid w:val="0"/>
        <w:spacing w:line="500" w:lineRule="exact"/>
        <w:jc w:val="distribute"/>
        <w:textAlignment w:val="auto"/>
        <w:rPr>
          <w:rFonts w:hint="default" w:ascii="Times New Roman" w:hAnsi="Times New Roman" w:cs="Times New Roman"/>
          <w:bCs/>
        </w:rPr>
      </w:pPr>
    </w:p>
    <w:p>
      <w:pPr>
        <w:keepNext w:val="0"/>
        <w:keepLines w:val="0"/>
        <w:pageBreakBefore w:val="0"/>
        <w:kinsoku/>
        <w:wordWrap/>
        <w:overflowPunct/>
        <w:topLinePunct w:val="0"/>
        <w:autoSpaceDE/>
        <w:autoSpaceDN/>
        <w:bidi w:val="0"/>
        <w:adjustRightInd w:val="0"/>
        <w:snapToGrid w:val="0"/>
        <w:spacing w:line="500" w:lineRule="exact"/>
        <w:jc w:val="distribute"/>
        <w:textAlignment w:val="auto"/>
        <w:rPr>
          <w:rFonts w:hint="default" w:ascii="Times New Roman" w:hAnsi="Times New Roman" w:cs="Times New Roman"/>
          <w:bCs/>
        </w:rPr>
      </w:pP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rPr>
        <w:t>总说明∙∙∙∙∙∙∙∙∙∙∙∙∙∙∙∙∙∙∙∙∙∙∙∙∙∙∙∙∙∙∙∙∙∙∙∙∙∙∙∙∙∙</w:t>
      </w:r>
      <w:r>
        <w:rPr>
          <w:rFonts w:hint="eastAsia" w:eastAsia="仿宋_GB2312" w:cs="Times New Roman"/>
          <w:sz w:val="28"/>
          <w:szCs w:val="28"/>
          <w:lang w:val="en-US" w:eastAsia="zh-CN"/>
        </w:rPr>
        <w:t>6</w:t>
      </w: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调查目的</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6</w:t>
      </w: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kern w:val="2"/>
          <w:sz w:val="28"/>
          <w:szCs w:val="28"/>
          <w:lang w:val="en-US" w:eastAsia="zh-CN" w:bidi="ar-SA"/>
        </w:rPr>
        <w:t>（二）</w:t>
      </w:r>
      <w:r>
        <w:rPr>
          <w:rFonts w:hint="default" w:ascii="Times New Roman" w:hAnsi="Times New Roman" w:eastAsia="仿宋_GB2312" w:cs="Times New Roman"/>
          <w:sz w:val="28"/>
          <w:szCs w:val="28"/>
          <w:lang w:val="en-US" w:eastAsia="zh-CN"/>
        </w:rPr>
        <w:t>调查内容</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6</w:t>
      </w: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（三）调查范围和对象</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6</w:t>
      </w: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kern w:val="2"/>
          <w:sz w:val="28"/>
          <w:szCs w:val="28"/>
          <w:lang w:val="en-US" w:eastAsia="zh-CN" w:bidi="ar-SA"/>
        </w:rPr>
        <w:t>（四）</w:t>
      </w:r>
      <w:r>
        <w:rPr>
          <w:rFonts w:hint="default" w:ascii="Times New Roman" w:hAnsi="Times New Roman" w:eastAsia="仿宋_GB2312" w:cs="Times New Roman"/>
          <w:sz w:val="28"/>
          <w:szCs w:val="28"/>
          <w:lang w:val="en-US" w:eastAsia="zh-CN"/>
        </w:rPr>
        <w:t>调查方法</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6</w:t>
      </w:r>
    </w:p>
    <w:p>
      <w:pPr>
        <w:pStyle w:val="2"/>
        <w:keepNext w:val="0"/>
        <w:keepLines w:val="0"/>
        <w:pageBreakBefore w:val="0"/>
        <w:kinsoku/>
        <w:wordWrap/>
        <w:overflowPunct/>
        <w:topLinePunct w:val="0"/>
        <w:autoSpaceDE/>
        <w:autoSpaceDN/>
        <w:bidi w:val="0"/>
        <w:spacing w:line="500" w:lineRule="exact"/>
        <w:ind w:left="0" w:leftChars="0" w:firstLine="0" w:firstLineChars="0"/>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kern w:val="2"/>
          <w:sz w:val="28"/>
          <w:szCs w:val="28"/>
          <w:lang w:val="en-US" w:eastAsia="zh-CN" w:bidi="ar-SA"/>
        </w:rPr>
        <w:t>（五）调查组织方式</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6</w:t>
      </w: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六</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数据发布</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6</w:t>
      </w: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kern w:val="2"/>
          <w:sz w:val="28"/>
          <w:szCs w:val="28"/>
          <w:lang w:val="en-US" w:eastAsia="zh-CN" w:bidi="ar-SA"/>
        </w:rPr>
        <w:t>（七）</w:t>
      </w:r>
      <w:r>
        <w:rPr>
          <w:rFonts w:hint="default" w:ascii="Times New Roman" w:hAnsi="Times New Roman" w:eastAsia="仿宋_GB2312" w:cs="Times New Roman"/>
          <w:sz w:val="28"/>
          <w:szCs w:val="28"/>
          <w:lang w:val="en-US" w:eastAsia="zh-CN"/>
        </w:rPr>
        <w:t>调查时间</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6</w:t>
      </w: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（八）抽样方法</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6</w:t>
      </w:r>
    </w:p>
    <w:p>
      <w:pPr>
        <w:keepNext w:val="0"/>
        <w:keepLines w:val="0"/>
        <w:pageBreakBefore w:val="0"/>
        <w:numPr>
          <w:ilvl w:val="0"/>
          <w:numId w:val="0"/>
        </w:numPr>
        <w:tabs>
          <w:tab w:val="right" w:leader="middleDot" w:pos="8820"/>
        </w:tabs>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kern w:val="2"/>
          <w:sz w:val="28"/>
          <w:szCs w:val="28"/>
          <w:lang w:val="en-US" w:eastAsia="zh-CN" w:bidi="ar-SA"/>
        </w:rPr>
        <w:t>（九）</w:t>
      </w:r>
      <w:r>
        <w:rPr>
          <w:rFonts w:hint="default" w:ascii="Times New Roman" w:hAnsi="Times New Roman" w:eastAsia="仿宋_GB2312" w:cs="Times New Roman"/>
          <w:sz w:val="28"/>
          <w:szCs w:val="28"/>
          <w:lang w:val="en-US" w:eastAsia="zh-CN"/>
        </w:rPr>
        <w:t>样本编码规则</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6</w:t>
      </w:r>
    </w:p>
    <w:p>
      <w:pPr>
        <w:keepNext w:val="0"/>
        <w:keepLines w:val="0"/>
        <w:pageBreakBefore w:val="0"/>
        <w:tabs>
          <w:tab w:val="right" w:leader="middleDot" w:pos="8820"/>
        </w:tabs>
        <w:kinsoku/>
        <w:wordWrap/>
        <w:overflowPunct/>
        <w:topLinePunct w:val="0"/>
        <w:autoSpaceDE/>
        <w:autoSpaceDN/>
        <w:bidi w:val="0"/>
        <w:spacing w:line="500" w:lineRule="exact"/>
        <w:jc w:val="both"/>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二、报表目录∙∙∙∙∙∙∙∙∙∙∙∙∙∙∙∙∙∙∙∙∙∙∙∙∙∙∙∙∙∙∙∙∙∙∙∙∙∙∙∙</w:t>
      </w:r>
      <w:r>
        <w:rPr>
          <w:rFonts w:hint="eastAsia" w:eastAsia="仿宋_GB2312" w:cs="Times New Roman"/>
          <w:sz w:val="28"/>
          <w:szCs w:val="28"/>
          <w:lang w:val="en-US" w:eastAsia="zh-CN"/>
        </w:rPr>
        <w:t>7</w:t>
      </w:r>
    </w:p>
    <w:p>
      <w:pPr>
        <w:keepNext w:val="0"/>
        <w:keepLines w:val="0"/>
        <w:pageBreakBefore w:val="0"/>
        <w:tabs>
          <w:tab w:val="right" w:leader="middleDot" w:pos="8820"/>
        </w:tabs>
        <w:kinsoku/>
        <w:wordWrap/>
        <w:overflowPunct/>
        <w:topLinePunct w:val="0"/>
        <w:autoSpaceDE/>
        <w:autoSpaceDN/>
        <w:bidi w:val="0"/>
        <w:spacing w:line="5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三、报表表式</w:t>
      </w:r>
    </w:p>
    <w:p>
      <w:pPr>
        <w:keepNext w:val="0"/>
        <w:keepLines w:val="0"/>
        <w:pageBreakBefore w:val="0"/>
        <w:widowControl/>
        <w:kinsoku/>
        <w:wordWrap/>
        <w:overflowPunct/>
        <w:topLinePunct w:val="0"/>
        <w:autoSpaceDE/>
        <w:autoSpaceDN/>
        <w:bidi w:val="0"/>
        <w:spacing w:line="500" w:lineRule="exact"/>
        <w:jc w:val="distribute"/>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（一）</w:t>
      </w:r>
      <w:r>
        <w:rPr>
          <w:rFonts w:hint="default" w:ascii="Times New Roman" w:hAnsi="Times New Roman" w:eastAsia="仿宋_GB2312" w:cs="Times New Roman"/>
          <w:sz w:val="28"/>
          <w:szCs w:val="28"/>
          <w:lang w:eastAsia="zh-CN"/>
        </w:rPr>
        <w:t>台州市</w:t>
      </w:r>
      <w:r>
        <w:rPr>
          <w:rFonts w:hint="default" w:ascii="Times New Roman" w:hAnsi="Times New Roman" w:eastAsia="仿宋_GB2312" w:cs="Times New Roman"/>
          <w:sz w:val="28"/>
          <w:szCs w:val="28"/>
        </w:rPr>
        <w:t>非居民用水户情况</w:t>
      </w:r>
      <w:r>
        <w:rPr>
          <w:rFonts w:hint="default" w:ascii="Times New Roman" w:hAnsi="Times New Roman" w:eastAsia="仿宋_GB2312" w:cs="Times New Roman"/>
          <w:sz w:val="28"/>
          <w:szCs w:val="28"/>
          <w:lang w:val="en-US" w:eastAsia="zh-CN"/>
        </w:rPr>
        <w:t>统计</w:t>
      </w:r>
      <w:r>
        <w:rPr>
          <w:rFonts w:hint="default" w:ascii="Times New Roman" w:hAnsi="Times New Roman" w:eastAsia="仿宋_GB2312" w:cs="Times New Roman"/>
          <w:sz w:val="28"/>
          <w:szCs w:val="28"/>
        </w:rPr>
        <w:t>表（工业类）∙∙∙∙∙∙∙∙∙∙∙∙∙∙∙∙</w:t>
      </w:r>
      <w:r>
        <w:rPr>
          <w:rFonts w:hint="eastAsia" w:eastAsia="仿宋_GB2312" w:cs="Times New Roman"/>
          <w:sz w:val="28"/>
          <w:szCs w:val="28"/>
          <w:lang w:val="en-US" w:eastAsia="zh-CN"/>
        </w:rPr>
        <w:t>8</w:t>
      </w:r>
    </w:p>
    <w:p>
      <w:pPr>
        <w:keepNext w:val="0"/>
        <w:keepLines w:val="0"/>
        <w:pageBreakBefore w:val="0"/>
        <w:widowControl/>
        <w:kinsoku/>
        <w:wordWrap/>
        <w:overflowPunct/>
        <w:topLinePunct w:val="0"/>
        <w:autoSpaceDE/>
        <w:autoSpaceDN/>
        <w:bidi w:val="0"/>
        <w:spacing w:line="500" w:lineRule="exact"/>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（二）</w:t>
      </w:r>
      <w:r>
        <w:rPr>
          <w:rFonts w:hint="default" w:ascii="Times New Roman" w:hAnsi="Times New Roman" w:eastAsia="仿宋_GB2312" w:cs="Times New Roman"/>
          <w:sz w:val="28"/>
          <w:szCs w:val="28"/>
          <w:lang w:eastAsia="zh-CN"/>
        </w:rPr>
        <w:t>台州市</w:t>
      </w:r>
      <w:r>
        <w:rPr>
          <w:rFonts w:hint="default" w:ascii="Times New Roman" w:hAnsi="Times New Roman" w:eastAsia="仿宋_GB2312" w:cs="Times New Roman"/>
          <w:sz w:val="28"/>
          <w:szCs w:val="28"/>
        </w:rPr>
        <w:t>非居民用水户情况</w:t>
      </w:r>
      <w:r>
        <w:rPr>
          <w:rFonts w:hint="default" w:ascii="Times New Roman" w:hAnsi="Times New Roman" w:eastAsia="仿宋_GB2312" w:cs="Times New Roman"/>
          <w:sz w:val="28"/>
          <w:szCs w:val="28"/>
          <w:lang w:val="en-US" w:eastAsia="zh-CN"/>
        </w:rPr>
        <w:t>统计</w:t>
      </w:r>
      <w:r>
        <w:rPr>
          <w:rFonts w:hint="default" w:ascii="Times New Roman" w:hAnsi="Times New Roman" w:eastAsia="仿宋_GB2312" w:cs="Times New Roman"/>
          <w:sz w:val="28"/>
          <w:szCs w:val="28"/>
        </w:rPr>
        <w:t>表（非工业类）∙∙∙∙∙∙∙∙∙∙∙∙∙∙</w:t>
      </w:r>
      <w:r>
        <w:rPr>
          <w:rFonts w:hint="eastAsia" w:eastAsia="仿宋_GB2312" w:cs="Times New Roman"/>
          <w:sz w:val="28"/>
          <w:szCs w:val="28"/>
          <w:lang w:val="en-US" w:eastAsia="zh-CN"/>
        </w:rPr>
        <w:t>10</w:t>
      </w:r>
    </w:p>
    <w:p>
      <w:pPr>
        <w:keepNext w:val="0"/>
        <w:keepLines w:val="0"/>
        <w:pageBreakBefore w:val="0"/>
        <w:widowControl/>
        <w:kinsoku/>
        <w:wordWrap/>
        <w:overflowPunct/>
        <w:topLinePunct w:val="0"/>
        <w:autoSpaceDE/>
        <w:autoSpaceDN/>
        <w:bidi w:val="0"/>
        <w:spacing w:line="500" w:lineRule="exact"/>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（三）台州市非居民用水情况</w:t>
      </w:r>
      <w:r>
        <w:rPr>
          <w:rFonts w:hint="default" w:ascii="Times New Roman" w:hAnsi="Times New Roman" w:eastAsia="仿宋_GB2312" w:cs="Times New Roman"/>
          <w:sz w:val="28"/>
          <w:szCs w:val="28"/>
          <w:lang w:val="en-US" w:eastAsia="zh-CN"/>
        </w:rPr>
        <w:t>年</w:t>
      </w:r>
      <w:r>
        <w:rPr>
          <w:rFonts w:hint="default" w:ascii="Times New Roman" w:hAnsi="Times New Roman" w:eastAsia="仿宋_GB2312" w:cs="Times New Roman"/>
          <w:sz w:val="28"/>
          <w:szCs w:val="28"/>
          <w:lang w:eastAsia="zh-CN"/>
        </w:rPr>
        <w:t>报表</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12</w:t>
      </w:r>
    </w:p>
    <w:p>
      <w:pPr>
        <w:keepNext w:val="0"/>
        <w:keepLines w:val="0"/>
        <w:pageBreakBefore w:val="0"/>
        <w:widowControl/>
        <w:tabs>
          <w:tab w:val="center" w:pos="4536"/>
        </w:tabs>
        <w:kinsoku/>
        <w:wordWrap/>
        <w:overflowPunct/>
        <w:topLinePunct w:val="0"/>
        <w:autoSpaceDE/>
        <w:autoSpaceDN/>
        <w:bidi w:val="0"/>
        <w:spacing w:line="500" w:lineRule="exact"/>
        <w:jc w:val="distribute"/>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eastAsia="zh-CN"/>
        </w:rPr>
        <w:t>（四）</w:t>
      </w:r>
      <w:r>
        <w:rPr>
          <w:rFonts w:hint="default" w:ascii="Times New Roman" w:hAnsi="Times New Roman" w:eastAsia="仿宋_GB2312" w:cs="Times New Roman"/>
          <w:sz w:val="28"/>
          <w:szCs w:val="28"/>
          <w:lang w:val="en-US" w:eastAsia="zh-CN"/>
        </w:rPr>
        <w:t>台州市城市节约用水年情况统计表</w:t>
      </w:r>
      <w:r>
        <w:rPr>
          <w:rFonts w:hint="default" w:ascii="Times New Roman" w:hAnsi="Times New Roman" w:eastAsia="仿宋_GB2312" w:cs="Times New Roman"/>
          <w:sz w:val="28"/>
          <w:szCs w:val="28"/>
        </w:rPr>
        <w:t>∙∙∙∙∙∙∙∙∙∙∙∙∙∙∙∙∙∙∙∙</w:t>
      </w:r>
      <w:r>
        <w:rPr>
          <w:rFonts w:hint="eastAsia" w:eastAsia="仿宋_GB2312" w:cs="Times New Roman"/>
          <w:sz w:val="28"/>
          <w:szCs w:val="28"/>
          <w:lang w:val="en-US" w:eastAsia="zh-CN"/>
        </w:rPr>
        <w:t>15</w:t>
      </w:r>
    </w:p>
    <w:p>
      <w:pPr>
        <w:keepNext w:val="0"/>
        <w:keepLines w:val="0"/>
        <w:pageBreakBefore w:val="0"/>
        <w:widowControl/>
        <w:kinsoku/>
        <w:wordWrap/>
        <w:overflowPunct/>
        <w:topLinePunct w:val="0"/>
        <w:autoSpaceDE/>
        <w:autoSpaceDN/>
        <w:bidi w:val="0"/>
        <w:spacing w:line="500" w:lineRule="exact"/>
        <w:jc w:val="distribute"/>
        <w:textAlignment w:val="auto"/>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sz w:val="28"/>
          <w:szCs w:val="28"/>
        </w:rPr>
        <w:t>四、指标解释∙∙∙∙∙∙∙∙∙∙∙∙∙∙∙∙∙∙∙∙∙∙∙∙∙∙∙∙∙∙∙∙∙∙∙∙∙∙∙</w:t>
      </w:r>
      <w:r>
        <w:rPr>
          <w:rFonts w:hint="default"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7</w:t>
      </w:r>
    </w:p>
    <w:p>
      <w:pPr>
        <w:snapToGrid w:val="0"/>
        <w:rPr>
          <w:rFonts w:hint="default" w:ascii="Times New Roman" w:hAnsi="Times New Roman" w:eastAsia="仿宋_GB2312" w:cs="Times New Roman"/>
          <w:b/>
          <w:sz w:val="28"/>
          <w:szCs w:val="28"/>
        </w:rPr>
      </w:pPr>
    </w:p>
    <w:p>
      <w:pPr>
        <w:tabs>
          <w:tab w:val="left" w:pos="180"/>
          <w:tab w:val="left" w:pos="360"/>
          <w:tab w:val="left" w:pos="10440"/>
        </w:tabs>
        <w:snapToGrid w:val="0"/>
        <w:rPr>
          <w:rFonts w:hint="default" w:ascii="Times New Roman" w:hAnsi="Times New Roman" w:eastAsia="黑体" w:cs="Times New Roman"/>
          <w:b/>
          <w:sz w:val="44"/>
          <w:szCs w:val="44"/>
        </w:rPr>
      </w:pPr>
    </w:p>
    <w:p>
      <w:pPr>
        <w:tabs>
          <w:tab w:val="left" w:pos="180"/>
          <w:tab w:val="left" w:pos="360"/>
          <w:tab w:val="left" w:pos="10440"/>
        </w:tabs>
        <w:snapToGrid w:val="0"/>
        <w:rPr>
          <w:rFonts w:hint="default" w:ascii="Times New Roman" w:hAnsi="Times New Roman" w:eastAsia="黑体" w:cs="Times New Roman"/>
          <w:b/>
          <w:sz w:val="44"/>
          <w:szCs w:val="44"/>
        </w:rPr>
      </w:pPr>
    </w:p>
    <w:p>
      <w:pPr>
        <w:tabs>
          <w:tab w:val="left" w:pos="180"/>
          <w:tab w:val="left" w:pos="360"/>
          <w:tab w:val="left" w:pos="10440"/>
        </w:tabs>
        <w:snapToGrid w:val="0"/>
        <w:rPr>
          <w:rFonts w:hint="default" w:ascii="Times New Roman" w:hAnsi="Times New Roman" w:eastAsia="黑体" w:cs="Times New Roman"/>
          <w:b/>
          <w:sz w:val="44"/>
          <w:szCs w:val="44"/>
        </w:rPr>
      </w:pPr>
    </w:p>
    <w:p>
      <w:pPr>
        <w:tabs>
          <w:tab w:val="left" w:pos="180"/>
          <w:tab w:val="left" w:pos="360"/>
          <w:tab w:val="left" w:pos="10440"/>
        </w:tabs>
        <w:snapToGrid w:val="0"/>
        <w:rPr>
          <w:rFonts w:hint="default" w:ascii="Times New Roman" w:hAnsi="Times New Roman" w:eastAsia="黑体" w:cs="Times New Roman"/>
          <w:b/>
          <w:sz w:val="44"/>
          <w:szCs w:val="44"/>
        </w:rPr>
      </w:pPr>
    </w:p>
    <w:p>
      <w:pPr>
        <w:tabs>
          <w:tab w:val="left" w:pos="180"/>
          <w:tab w:val="left" w:pos="360"/>
          <w:tab w:val="left" w:pos="10440"/>
        </w:tabs>
        <w:snapToGrid w:val="0"/>
        <w:rPr>
          <w:rFonts w:hint="default" w:ascii="Times New Roman" w:hAnsi="Times New Roman" w:eastAsia="黑体" w:cs="Times New Roman"/>
          <w:b/>
          <w:sz w:val="44"/>
          <w:szCs w:val="44"/>
        </w:rPr>
      </w:pPr>
    </w:p>
    <w:p>
      <w:pPr>
        <w:tabs>
          <w:tab w:val="left" w:pos="180"/>
          <w:tab w:val="left" w:pos="360"/>
          <w:tab w:val="left" w:pos="10440"/>
        </w:tabs>
        <w:snapToGrid w:val="0"/>
        <w:jc w:val="both"/>
        <w:rPr>
          <w:rFonts w:hint="default" w:ascii="Times New Roman" w:hAnsi="Times New Roman" w:eastAsia="黑体" w:cs="Times New Roman"/>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757" w:left="1531" w:header="851" w:footer="1304"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p>
    <w:p>
      <w:pPr>
        <w:tabs>
          <w:tab w:val="left" w:pos="180"/>
          <w:tab w:val="left" w:pos="360"/>
          <w:tab w:val="left" w:pos="10440"/>
        </w:tabs>
        <w:snapToGrid w:val="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一、总 说 明</w:t>
      </w:r>
    </w:p>
    <w:p>
      <w:pPr>
        <w:snapToGrid w:val="0"/>
        <w:jc w:val="center"/>
        <w:rPr>
          <w:rFonts w:hint="default" w:ascii="Times New Roman" w:hAnsi="Times New Roman" w:eastAsia="黑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38" w:firstLine="560" w:firstLineChars="200"/>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000000"/>
          <w:sz w:val="28"/>
          <w:szCs w:val="28"/>
          <w:highlight w:val="none"/>
        </w:rPr>
        <w:t>（</w:t>
      </w:r>
      <w:r>
        <w:rPr>
          <w:rFonts w:hint="default" w:ascii="Times New Roman" w:hAnsi="Times New Roman" w:eastAsia="仿宋_GB2312" w:cs="Times New Roman"/>
          <w:color w:val="auto"/>
          <w:sz w:val="28"/>
          <w:szCs w:val="28"/>
        </w:rPr>
        <w:t>一）调查目的：为进一步加强我</w:t>
      </w:r>
      <w:r>
        <w:rPr>
          <w:rFonts w:hint="default" w:ascii="Times New Roman" w:hAnsi="Times New Roman" w:eastAsia="仿宋_GB2312" w:cs="Times New Roman"/>
          <w:color w:val="auto"/>
          <w:sz w:val="28"/>
          <w:szCs w:val="28"/>
          <w:lang w:eastAsia="zh-CN"/>
        </w:rPr>
        <w:t>市</w:t>
      </w:r>
      <w:r>
        <w:rPr>
          <w:rFonts w:hint="default" w:ascii="Times New Roman" w:hAnsi="Times New Roman" w:eastAsia="仿宋_GB2312" w:cs="Times New Roman"/>
          <w:color w:val="auto"/>
          <w:sz w:val="28"/>
          <w:szCs w:val="28"/>
        </w:rPr>
        <w:t>节约用水管理基础工作，全面掌握非居民用水户的用水、节水情</w:t>
      </w:r>
      <w:r>
        <w:rPr>
          <w:rFonts w:hint="default" w:ascii="Times New Roman" w:hAnsi="Times New Roman" w:eastAsia="仿宋_GB2312" w:cs="Times New Roman"/>
          <w:color w:val="000000"/>
          <w:sz w:val="28"/>
          <w:szCs w:val="28"/>
          <w:highlight w:val="none"/>
        </w:rPr>
        <w:t>况，依据《中华人民共和国统计法》</w:t>
      </w:r>
      <w:r>
        <w:rPr>
          <w:rFonts w:hint="default" w:ascii="Times New Roman" w:hAnsi="Times New Roman" w:eastAsia="仿宋_GB2312" w:cs="Times New Roman"/>
          <w:color w:val="000000"/>
          <w:sz w:val="28"/>
          <w:szCs w:val="28"/>
          <w:highlight w:val="none"/>
          <w:lang w:eastAsia="zh-CN"/>
        </w:rPr>
        <w:t>，</w:t>
      </w:r>
      <w:r>
        <w:rPr>
          <w:rFonts w:hint="default" w:ascii="Times New Roman" w:hAnsi="Times New Roman" w:eastAsia="仿宋_GB2312" w:cs="Times New Roman"/>
          <w:color w:val="000000"/>
          <w:sz w:val="28"/>
          <w:szCs w:val="28"/>
          <w:highlight w:val="none"/>
        </w:rPr>
        <w:t>《中华人民共和国水法》</w:t>
      </w:r>
      <w:r>
        <w:rPr>
          <w:rFonts w:hint="default" w:ascii="Times New Roman" w:hAnsi="Times New Roman" w:eastAsia="仿宋_GB2312" w:cs="Times New Roman"/>
          <w:color w:val="000000"/>
          <w:sz w:val="28"/>
          <w:szCs w:val="28"/>
          <w:highlight w:val="none"/>
          <w:lang w:eastAsia="zh-CN"/>
        </w:rPr>
        <w:t>，</w:t>
      </w:r>
      <w:r>
        <w:rPr>
          <w:rFonts w:hint="default" w:ascii="Times New Roman" w:hAnsi="Times New Roman" w:eastAsia="仿宋_GB2312" w:cs="Times New Roman"/>
          <w:color w:val="auto"/>
          <w:sz w:val="28"/>
          <w:szCs w:val="28"/>
          <w:highlight w:val="none"/>
        </w:rPr>
        <w:t>《浙江省节约用水办法》及其他有关法规，结合本</w:t>
      </w:r>
      <w:r>
        <w:rPr>
          <w:rFonts w:hint="default" w:ascii="Times New Roman" w:hAnsi="Times New Roman" w:eastAsia="仿宋_GB2312" w:cs="Times New Roman"/>
          <w:color w:val="auto"/>
          <w:sz w:val="28"/>
          <w:szCs w:val="28"/>
          <w:highlight w:val="none"/>
          <w:lang w:eastAsia="zh-CN"/>
        </w:rPr>
        <w:t>市</w:t>
      </w:r>
      <w:r>
        <w:rPr>
          <w:rFonts w:hint="default" w:ascii="Times New Roman" w:hAnsi="Times New Roman" w:eastAsia="仿宋_GB2312" w:cs="Times New Roman"/>
          <w:color w:val="auto"/>
          <w:sz w:val="28"/>
          <w:szCs w:val="28"/>
          <w:highlight w:val="none"/>
        </w:rPr>
        <w:t>实际制定本制度。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（二）调查内容：本报表制度主要内容包括：</w:t>
      </w:r>
      <w:r>
        <w:rPr>
          <w:rFonts w:hint="default" w:ascii="Times New Roman" w:hAnsi="Times New Roman" w:eastAsia="仿宋_GB2312" w:cs="Times New Roman"/>
          <w:color w:val="auto"/>
          <w:sz w:val="28"/>
          <w:szCs w:val="28"/>
          <w:lang w:eastAsia="zh-CN"/>
        </w:rPr>
        <w:t>台州市</w:t>
      </w:r>
      <w:r>
        <w:rPr>
          <w:rFonts w:hint="default" w:ascii="Times New Roman" w:hAnsi="Times New Roman" w:eastAsia="仿宋_GB2312" w:cs="Times New Roman"/>
          <w:color w:val="auto"/>
          <w:sz w:val="28"/>
          <w:szCs w:val="28"/>
        </w:rPr>
        <w:t>非居民用水户情况调查表（工业类）、</w:t>
      </w:r>
      <w:r>
        <w:rPr>
          <w:rFonts w:hint="default" w:ascii="Times New Roman" w:hAnsi="Times New Roman" w:eastAsia="仿宋_GB2312" w:cs="Times New Roman"/>
          <w:color w:val="auto"/>
          <w:sz w:val="28"/>
          <w:szCs w:val="28"/>
          <w:lang w:eastAsia="zh-CN"/>
        </w:rPr>
        <w:t>台州市</w:t>
      </w:r>
      <w:r>
        <w:rPr>
          <w:rFonts w:hint="default" w:ascii="Times New Roman" w:hAnsi="Times New Roman" w:eastAsia="仿宋_GB2312" w:cs="Times New Roman"/>
          <w:color w:val="auto"/>
          <w:sz w:val="28"/>
          <w:szCs w:val="28"/>
        </w:rPr>
        <w:t>非居民用水户情况调查表（非工业类）</w:t>
      </w:r>
      <w:r>
        <w:rPr>
          <w:rFonts w:hint="default" w:ascii="Times New Roman" w:hAnsi="Times New Roman" w:eastAsia="仿宋_GB2312" w:cs="Times New Roman"/>
          <w:color w:val="auto"/>
          <w:sz w:val="28"/>
          <w:szCs w:val="28"/>
          <w:lang w:eastAsia="zh-CN"/>
        </w:rPr>
        <w:t>、台州市非居民用水情况</w:t>
      </w:r>
      <w:r>
        <w:rPr>
          <w:rFonts w:hint="default" w:ascii="Times New Roman" w:hAnsi="Times New Roman" w:eastAsia="仿宋_GB2312" w:cs="Times New Roman"/>
          <w:color w:val="auto"/>
          <w:sz w:val="28"/>
          <w:szCs w:val="28"/>
          <w:lang w:val="en-US" w:eastAsia="zh-CN"/>
        </w:rPr>
        <w:t>年</w:t>
      </w:r>
      <w:r>
        <w:rPr>
          <w:rFonts w:hint="default" w:ascii="Times New Roman" w:hAnsi="Times New Roman" w:eastAsia="仿宋_GB2312" w:cs="Times New Roman"/>
          <w:color w:val="auto"/>
          <w:sz w:val="28"/>
          <w:szCs w:val="28"/>
          <w:lang w:eastAsia="zh-CN"/>
        </w:rPr>
        <w:t>报表、</w:t>
      </w:r>
      <w:r>
        <w:rPr>
          <w:rFonts w:hint="default" w:ascii="Times New Roman" w:hAnsi="Times New Roman" w:eastAsia="仿宋_GB2312" w:cs="Times New Roman"/>
          <w:color w:val="auto"/>
          <w:sz w:val="28"/>
          <w:szCs w:val="28"/>
          <w:lang w:val="en-US" w:eastAsia="zh-CN"/>
        </w:rPr>
        <w:t>台州市城市节约用水年情况调查表</w:t>
      </w:r>
      <w:r>
        <w:rPr>
          <w:rFonts w:hint="default" w:ascii="Times New Roman" w:hAnsi="Times New Roman" w:eastAsia="仿宋_GB2312" w:cs="Times New Roman"/>
          <w:color w:val="auto"/>
          <w:sz w:val="28"/>
          <w:szCs w:val="28"/>
        </w:rPr>
        <w:t>。（详见调查表式）。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（三）调查范围和对象：“</w:t>
      </w:r>
      <w:r>
        <w:rPr>
          <w:rFonts w:hint="default" w:ascii="Times New Roman" w:hAnsi="Times New Roman" w:eastAsia="仿宋_GB2312" w:cs="Times New Roman"/>
          <w:color w:val="auto"/>
          <w:sz w:val="28"/>
          <w:szCs w:val="28"/>
          <w:lang w:eastAsia="zh-CN"/>
        </w:rPr>
        <w:t>台州市</w:t>
      </w:r>
      <w:r>
        <w:rPr>
          <w:rFonts w:hint="default" w:ascii="Times New Roman" w:hAnsi="Times New Roman" w:eastAsia="仿宋_GB2312" w:cs="Times New Roman"/>
          <w:color w:val="auto"/>
          <w:sz w:val="28"/>
          <w:szCs w:val="28"/>
        </w:rPr>
        <w:t>非居民用水户情况调查表（工业类）”的范围对象是</w:t>
      </w:r>
      <w:r>
        <w:rPr>
          <w:rFonts w:hint="default" w:ascii="Times New Roman" w:hAnsi="Times New Roman" w:eastAsia="仿宋_GB2312" w:cs="Times New Roman"/>
          <w:color w:val="auto"/>
          <w:sz w:val="28"/>
          <w:szCs w:val="28"/>
          <w:lang w:eastAsia="zh-CN"/>
        </w:rPr>
        <w:t>台州市建成区</w:t>
      </w:r>
      <w:r>
        <w:rPr>
          <w:rFonts w:hint="default" w:ascii="Times New Roman" w:hAnsi="Times New Roman" w:eastAsia="仿宋_GB2312" w:cs="Times New Roman"/>
          <w:color w:val="auto"/>
          <w:sz w:val="28"/>
          <w:szCs w:val="28"/>
        </w:rPr>
        <w:t>范围内的非居民工业企业用水户、“</w:t>
      </w:r>
      <w:r>
        <w:rPr>
          <w:rFonts w:hint="default" w:ascii="Times New Roman" w:hAnsi="Times New Roman" w:eastAsia="仿宋_GB2312" w:cs="Times New Roman"/>
          <w:color w:val="auto"/>
          <w:sz w:val="28"/>
          <w:szCs w:val="28"/>
          <w:lang w:eastAsia="zh-CN"/>
        </w:rPr>
        <w:t>台州市</w:t>
      </w:r>
      <w:r>
        <w:rPr>
          <w:rFonts w:hint="default" w:ascii="Times New Roman" w:hAnsi="Times New Roman" w:eastAsia="仿宋_GB2312" w:cs="Times New Roman"/>
          <w:color w:val="auto"/>
          <w:sz w:val="28"/>
          <w:szCs w:val="28"/>
        </w:rPr>
        <w:t>非居民用水户情况调查表（非工业类）”的范围对象是</w:t>
      </w:r>
      <w:r>
        <w:rPr>
          <w:rFonts w:hint="default" w:ascii="Times New Roman" w:hAnsi="Times New Roman" w:eastAsia="仿宋_GB2312" w:cs="Times New Roman"/>
          <w:color w:val="auto"/>
          <w:sz w:val="28"/>
          <w:szCs w:val="28"/>
          <w:lang w:eastAsia="zh-CN"/>
        </w:rPr>
        <w:t>台州市建成区</w:t>
      </w:r>
      <w:r>
        <w:rPr>
          <w:rFonts w:hint="default" w:ascii="Times New Roman" w:hAnsi="Times New Roman" w:eastAsia="仿宋_GB2312" w:cs="Times New Roman"/>
          <w:color w:val="auto"/>
          <w:sz w:val="28"/>
          <w:szCs w:val="28"/>
        </w:rPr>
        <w:t>范围内的非居民非工业类用水户。</w:t>
      </w:r>
      <w:r>
        <w:rPr>
          <w:rFonts w:hint="default" w:ascii="Times New Roman" w:hAnsi="Times New Roman" w:eastAsia="仿宋_GB2312" w:cs="Times New Roman"/>
          <w:color w:val="auto"/>
          <w:sz w:val="28"/>
          <w:szCs w:val="28"/>
          <w:lang w:eastAsia="zh-CN"/>
        </w:rPr>
        <w:t>“台州市非居民用水情况</w:t>
      </w:r>
      <w:r>
        <w:rPr>
          <w:rFonts w:hint="default" w:ascii="Times New Roman" w:hAnsi="Times New Roman" w:eastAsia="仿宋_GB2312" w:cs="Times New Roman"/>
          <w:color w:val="auto"/>
          <w:sz w:val="28"/>
          <w:szCs w:val="28"/>
          <w:lang w:val="en-US" w:eastAsia="zh-CN"/>
        </w:rPr>
        <w:t>年</w:t>
      </w:r>
      <w:r>
        <w:rPr>
          <w:rFonts w:hint="default" w:ascii="Times New Roman" w:hAnsi="Times New Roman" w:eastAsia="仿宋_GB2312" w:cs="Times New Roman"/>
          <w:color w:val="auto"/>
          <w:sz w:val="28"/>
          <w:szCs w:val="28"/>
          <w:lang w:eastAsia="zh-CN"/>
        </w:rPr>
        <w:t>报表”</w:t>
      </w:r>
      <w:r>
        <w:rPr>
          <w:rFonts w:hint="default" w:ascii="Times New Roman" w:hAnsi="Times New Roman" w:eastAsia="仿宋_GB2312" w:cs="Times New Roman"/>
          <w:color w:val="auto"/>
          <w:sz w:val="28"/>
          <w:szCs w:val="28"/>
        </w:rPr>
        <w:t>的范围对象</w:t>
      </w:r>
      <w:r>
        <w:rPr>
          <w:rFonts w:hint="default" w:ascii="Times New Roman" w:hAnsi="Times New Roman" w:eastAsia="仿宋_GB2312" w:cs="Times New Roman"/>
          <w:color w:val="auto"/>
          <w:sz w:val="28"/>
          <w:szCs w:val="28"/>
          <w:lang w:eastAsia="zh-CN"/>
        </w:rPr>
        <w:t>是</w:t>
      </w:r>
      <w:r>
        <w:rPr>
          <w:rFonts w:hint="default" w:ascii="Times New Roman" w:hAnsi="Times New Roman" w:eastAsia="仿宋_GB2312" w:cs="Times New Roman"/>
          <w:color w:val="auto"/>
          <w:sz w:val="28"/>
          <w:szCs w:val="28"/>
          <w:lang w:val="en-US" w:eastAsia="zh-CN"/>
        </w:rPr>
        <w:t>台州市建成区范围内的重点</w:t>
      </w:r>
      <w:r>
        <w:rPr>
          <w:rFonts w:hint="default" w:ascii="Times New Roman" w:hAnsi="Times New Roman" w:eastAsia="仿宋_GB2312" w:cs="Times New Roman"/>
          <w:color w:val="auto"/>
          <w:sz w:val="28"/>
          <w:szCs w:val="28"/>
        </w:rPr>
        <w:t>非居民工业企业用水户</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台州市城市节约用水年情况调查表</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的范围对象</w:t>
      </w:r>
      <w:r>
        <w:rPr>
          <w:rFonts w:hint="default" w:ascii="Times New Roman" w:hAnsi="Times New Roman" w:eastAsia="仿宋_GB2312" w:cs="Times New Roman"/>
          <w:color w:val="auto"/>
          <w:sz w:val="28"/>
          <w:szCs w:val="28"/>
          <w:lang w:eastAsia="zh-CN"/>
        </w:rPr>
        <w:t>是台州市</w:t>
      </w:r>
      <w:r>
        <w:rPr>
          <w:rFonts w:hint="default" w:ascii="Times New Roman" w:hAnsi="Times New Roman" w:eastAsia="仿宋_GB2312" w:cs="Times New Roman"/>
          <w:color w:val="auto"/>
          <w:sz w:val="28"/>
          <w:szCs w:val="28"/>
          <w:lang w:val="en-US" w:eastAsia="zh-CN"/>
        </w:rPr>
        <w:t>建成区范围内计划用水户。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（四）调查方法：本报表制度数据来源于</w:t>
      </w:r>
      <w:r>
        <w:rPr>
          <w:rFonts w:hint="default" w:ascii="Times New Roman" w:hAnsi="Times New Roman" w:eastAsia="仿宋_GB2312" w:cs="Times New Roman"/>
          <w:color w:val="auto"/>
          <w:sz w:val="28"/>
          <w:szCs w:val="28"/>
          <w:lang w:eastAsia="zh-CN"/>
        </w:rPr>
        <w:t>台州市建成区</w:t>
      </w:r>
      <w:r>
        <w:rPr>
          <w:rFonts w:hint="default" w:ascii="Times New Roman" w:hAnsi="Times New Roman" w:eastAsia="仿宋_GB2312" w:cs="Times New Roman"/>
          <w:color w:val="auto"/>
          <w:sz w:val="28"/>
          <w:szCs w:val="28"/>
        </w:rPr>
        <w:t>范围内使用城市公共供水的非居民用水户填报取得。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（五）调查组织实施方式：</w:t>
      </w:r>
      <w:r>
        <w:rPr>
          <w:rFonts w:hint="default" w:ascii="Times New Roman" w:hAnsi="Times New Roman" w:eastAsia="仿宋_GB2312" w:cs="Times New Roman"/>
          <w:color w:val="auto"/>
          <w:sz w:val="28"/>
          <w:szCs w:val="28"/>
          <w:lang w:eastAsia="zh-CN"/>
        </w:rPr>
        <w:t>市综合行政执法</w:t>
      </w:r>
      <w:r>
        <w:rPr>
          <w:rFonts w:hint="default" w:ascii="Times New Roman" w:hAnsi="Times New Roman" w:eastAsia="仿宋_GB2312" w:cs="Times New Roman"/>
          <w:color w:val="auto"/>
          <w:sz w:val="28"/>
          <w:szCs w:val="28"/>
        </w:rPr>
        <w:t>局负责统计制度</w:t>
      </w:r>
      <w:r>
        <w:rPr>
          <w:rFonts w:hint="default" w:ascii="Times New Roman" w:hAnsi="Times New Roman" w:eastAsia="仿宋_GB2312" w:cs="Times New Roman"/>
          <w:color w:val="auto"/>
          <w:sz w:val="28"/>
          <w:szCs w:val="28"/>
          <w:lang w:eastAsia="zh-CN"/>
        </w:rPr>
        <w:t>和</w:t>
      </w:r>
      <w:r>
        <w:rPr>
          <w:rFonts w:hint="default" w:ascii="Times New Roman" w:hAnsi="Times New Roman" w:eastAsia="仿宋_GB2312" w:cs="Times New Roman"/>
          <w:color w:val="auto"/>
          <w:sz w:val="28"/>
          <w:szCs w:val="28"/>
        </w:rPr>
        <w:t>实施，组织相关用水单位填报统计报表。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六</w:t>
      </w:r>
      <w:r>
        <w:rPr>
          <w:rFonts w:hint="default" w:ascii="Times New Roman" w:hAnsi="Times New Roman" w:eastAsia="仿宋_GB2312" w:cs="Times New Roman"/>
          <w:color w:val="auto"/>
          <w:sz w:val="28"/>
          <w:szCs w:val="28"/>
        </w:rPr>
        <w:t>）数据发布：调查数据作为</w:t>
      </w:r>
      <w:r>
        <w:rPr>
          <w:rFonts w:hint="default" w:ascii="Times New Roman" w:hAnsi="Times New Roman" w:eastAsia="仿宋_GB2312" w:cs="Times New Roman"/>
          <w:color w:val="auto"/>
          <w:sz w:val="28"/>
          <w:szCs w:val="28"/>
          <w:lang w:eastAsia="zh-CN"/>
        </w:rPr>
        <w:t>台州市</w:t>
      </w:r>
      <w:r>
        <w:rPr>
          <w:rFonts w:hint="default" w:ascii="Times New Roman" w:hAnsi="Times New Roman" w:eastAsia="仿宋_GB2312" w:cs="Times New Roman"/>
          <w:color w:val="auto"/>
          <w:sz w:val="28"/>
          <w:szCs w:val="28"/>
        </w:rPr>
        <w:t>城市节水基础数据，为掌握城市水资源使用情况和加强用水管理，为政府制定政策提供依据。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（七）调查时间：年报表与次年的2月28日前完成上报。</w:t>
      </w:r>
    </w:p>
    <w:p>
      <w:pPr>
        <w:pStyle w:val="2"/>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（八）调查方式:全数调查。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仿宋_GB2312" w:cs="Times New Roman"/>
          <w:b/>
          <w:bCs/>
          <w:color w:val="000000"/>
          <w:sz w:val="28"/>
          <w:szCs w:val="28"/>
        </w:rPr>
        <w:br w:type="page"/>
      </w:r>
      <w:r>
        <w:rPr>
          <w:rFonts w:hint="default" w:ascii="Times New Roman" w:hAnsi="Times New Roman" w:eastAsia="方正小标宋简体" w:cs="Times New Roman"/>
          <w:color w:val="000000"/>
          <w:sz w:val="44"/>
          <w:szCs w:val="44"/>
        </w:rPr>
        <w:t>报表目录</w:t>
      </w:r>
    </w:p>
    <w:p>
      <w:pPr>
        <w:pStyle w:val="2"/>
        <w:numPr>
          <w:ilvl w:val="0"/>
          <w:numId w:val="0"/>
        </w:numPr>
        <w:rPr>
          <w:rFonts w:hint="default" w:ascii="Times New Roman" w:hAnsi="Times New Roman" w:cs="Times New Roma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069"/>
        <w:gridCol w:w="2134"/>
        <w:gridCol w:w="732"/>
        <w:gridCol w:w="1105"/>
        <w:gridCol w:w="2108"/>
        <w:gridCol w:w="1522"/>
        <w:gridCol w:w="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0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表号</w:t>
            </w:r>
          </w:p>
        </w:tc>
        <w:tc>
          <w:tcPr>
            <w:tcW w:w="21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报表名称</w:t>
            </w:r>
          </w:p>
        </w:tc>
        <w:tc>
          <w:tcPr>
            <w:tcW w:w="7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报告期别</w:t>
            </w:r>
          </w:p>
        </w:tc>
        <w:tc>
          <w:tcPr>
            <w:tcW w:w="11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统计</w:t>
            </w:r>
          </w:p>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范围</w:t>
            </w:r>
          </w:p>
        </w:tc>
        <w:tc>
          <w:tcPr>
            <w:tcW w:w="2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报送单位</w:t>
            </w:r>
          </w:p>
        </w:tc>
        <w:tc>
          <w:tcPr>
            <w:tcW w:w="15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报送时间及方式</w:t>
            </w:r>
          </w:p>
        </w:tc>
        <w:tc>
          <w:tcPr>
            <w:tcW w:w="6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0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sz w:val="24"/>
                <w:szCs w:val="24"/>
                <w:lang w:val="en-US" w:eastAsia="zh-CN"/>
              </w:rPr>
              <w:t>TZJS-1</w:t>
            </w:r>
          </w:p>
        </w:tc>
        <w:tc>
          <w:tcPr>
            <w:tcW w:w="21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rPr>
            </w:pPr>
            <w:r>
              <w:rPr>
                <w:rFonts w:hint="default" w:ascii="Times New Roman" w:hAnsi="Times New Roman" w:eastAsia="仿宋_GB2312" w:cs="Times New Roman"/>
                <w:color w:val="auto"/>
                <w:spacing w:val="-4"/>
                <w:sz w:val="24"/>
                <w:szCs w:val="24"/>
                <w:lang w:eastAsia="zh-CN"/>
              </w:rPr>
              <w:t>台州市</w:t>
            </w:r>
            <w:r>
              <w:rPr>
                <w:rFonts w:hint="default" w:ascii="Times New Roman" w:hAnsi="Times New Roman" w:eastAsia="仿宋_GB2312" w:cs="Times New Roman"/>
                <w:color w:val="auto"/>
                <w:spacing w:val="-4"/>
                <w:sz w:val="24"/>
                <w:szCs w:val="24"/>
              </w:rPr>
              <w:t>非居民用水户情况调查表（工业类）</w:t>
            </w:r>
          </w:p>
        </w:tc>
        <w:tc>
          <w:tcPr>
            <w:tcW w:w="7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年报</w:t>
            </w:r>
          </w:p>
        </w:tc>
        <w:tc>
          <w:tcPr>
            <w:tcW w:w="11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pacing w:val="-4"/>
                <w:sz w:val="24"/>
                <w:szCs w:val="24"/>
                <w:lang w:eastAsia="zh-CN"/>
              </w:rPr>
              <w:t>台州市</w:t>
            </w:r>
          </w:p>
        </w:tc>
        <w:tc>
          <w:tcPr>
            <w:tcW w:w="2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台州市建成区</w:t>
            </w:r>
            <w:r>
              <w:rPr>
                <w:rFonts w:hint="default" w:ascii="Times New Roman" w:hAnsi="Times New Roman" w:eastAsia="仿宋_GB2312" w:cs="Times New Roman"/>
                <w:color w:val="auto"/>
                <w:sz w:val="24"/>
                <w:szCs w:val="24"/>
              </w:rPr>
              <w:t>范围内的非居民工业类用水户</w:t>
            </w:r>
          </w:p>
        </w:tc>
        <w:tc>
          <w:tcPr>
            <w:tcW w:w="15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次年2月28日前发指定邮箱</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06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sz w:val="24"/>
                <w:szCs w:val="24"/>
                <w:lang w:val="en-US" w:eastAsia="zh-CN"/>
              </w:rPr>
              <w:t>TZJS-2</w:t>
            </w:r>
          </w:p>
        </w:tc>
        <w:tc>
          <w:tcPr>
            <w:tcW w:w="21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rPr>
            </w:pPr>
            <w:r>
              <w:rPr>
                <w:rFonts w:hint="default" w:ascii="Times New Roman" w:hAnsi="Times New Roman" w:eastAsia="仿宋_GB2312" w:cs="Times New Roman"/>
                <w:color w:val="auto"/>
                <w:spacing w:val="-4"/>
                <w:sz w:val="24"/>
                <w:szCs w:val="24"/>
                <w:lang w:eastAsia="zh-CN"/>
              </w:rPr>
              <w:t>台州市</w:t>
            </w:r>
            <w:r>
              <w:rPr>
                <w:rFonts w:hint="default" w:ascii="Times New Roman" w:hAnsi="Times New Roman" w:eastAsia="仿宋_GB2312" w:cs="Times New Roman"/>
                <w:color w:val="auto"/>
                <w:spacing w:val="-4"/>
                <w:sz w:val="24"/>
                <w:szCs w:val="24"/>
              </w:rPr>
              <w:t>非居民用水户情况调查表（非工业类）</w:t>
            </w:r>
          </w:p>
        </w:tc>
        <w:tc>
          <w:tcPr>
            <w:tcW w:w="7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年报</w:t>
            </w:r>
          </w:p>
        </w:tc>
        <w:tc>
          <w:tcPr>
            <w:tcW w:w="11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pacing w:val="-4"/>
                <w:sz w:val="24"/>
                <w:szCs w:val="24"/>
                <w:lang w:eastAsia="zh-CN"/>
              </w:rPr>
              <w:t>台州市</w:t>
            </w:r>
          </w:p>
        </w:tc>
        <w:tc>
          <w:tcPr>
            <w:tcW w:w="2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台州市建成区</w:t>
            </w:r>
            <w:r>
              <w:rPr>
                <w:rFonts w:hint="default" w:ascii="Times New Roman" w:hAnsi="Times New Roman" w:eastAsia="仿宋_GB2312" w:cs="Times New Roman"/>
                <w:color w:val="auto"/>
                <w:sz w:val="24"/>
                <w:szCs w:val="24"/>
              </w:rPr>
              <w:t>范围内的非居民非工业类用水户</w:t>
            </w:r>
          </w:p>
        </w:tc>
        <w:tc>
          <w:tcPr>
            <w:tcW w:w="15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次年2月28日前发指定邮箱</w:t>
            </w:r>
          </w:p>
        </w:tc>
        <w:tc>
          <w:tcPr>
            <w:tcW w:w="68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0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z w:val="24"/>
                <w:szCs w:val="24"/>
                <w:lang w:val="en-US" w:eastAsia="zh-CN"/>
              </w:rPr>
              <w:t>TZJS-3</w:t>
            </w:r>
          </w:p>
        </w:tc>
        <w:tc>
          <w:tcPr>
            <w:tcW w:w="21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pacing w:val="-4"/>
                <w:sz w:val="24"/>
                <w:szCs w:val="24"/>
                <w:lang w:eastAsia="zh-CN"/>
              </w:rPr>
              <w:t>台州市非居民用水情况</w:t>
            </w:r>
            <w:r>
              <w:rPr>
                <w:rFonts w:hint="default" w:ascii="Times New Roman" w:hAnsi="Times New Roman" w:eastAsia="仿宋_GB2312" w:cs="Times New Roman"/>
                <w:color w:val="auto"/>
                <w:spacing w:val="-4"/>
                <w:sz w:val="24"/>
                <w:szCs w:val="24"/>
                <w:lang w:val="en-US" w:eastAsia="zh-CN"/>
              </w:rPr>
              <w:t>年</w:t>
            </w:r>
            <w:r>
              <w:rPr>
                <w:rFonts w:hint="default" w:ascii="Times New Roman" w:hAnsi="Times New Roman" w:eastAsia="仿宋_GB2312" w:cs="Times New Roman"/>
                <w:color w:val="auto"/>
                <w:spacing w:val="-4"/>
                <w:sz w:val="24"/>
                <w:szCs w:val="24"/>
                <w:lang w:eastAsia="zh-CN"/>
              </w:rPr>
              <w:t>报表</w:t>
            </w:r>
          </w:p>
        </w:tc>
        <w:tc>
          <w:tcPr>
            <w:tcW w:w="7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z w:val="24"/>
                <w:szCs w:val="24"/>
              </w:rPr>
              <w:t>年报</w:t>
            </w:r>
          </w:p>
        </w:tc>
        <w:tc>
          <w:tcPr>
            <w:tcW w:w="11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pacing w:val="-4"/>
                <w:sz w:val="24"/>
                <w:szCs w:val="24"/>
                <w:lang w:eastAsia="zh-CN"/>
              </w:rPr>
              <w:t>台州市</w:t>
            </w:r>
          </w:p>
        </w:tc>
        <w:tc>
          <w:tcPr>
            <w:tcW w:w="2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市节约用水服务中心</w:t>
            </w:r>
          </w:p>
        </w:tc>
        <w:tc>
          <w:tcPr>
            <w:tcW w:w="15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次年2月28日前发指定邮箱</w:t>
            </w:r>
          </w:p>
        </w:tc>
        <w:tc>
          <w:tcPr>
            <w:tcW w:w="6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spacing w:val="-4"/>
                <w:sz w:val="24"/>
                <w:szCs w:val="24"/>
                <w:lang w:val="en-US" w:eastAsia="zh-CN"/>
              </w:rPr>
            </w:pPr>
            <w:r>
              <w:rPr>
                <w:rFonts w:hint="default" w:ascii="Times New Roman" w:hAnsi="Times New Roman" w:eastAsia="仿宋_GB2312" w:cs="Times New Roman"/>
                <w:spacing w:val="-4"/>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atLeast"/>
          <w:jc w:val="center"/>
        </w:trPr>
        <w:tc>
          <w:tcPr>
            <w:tcW w:w="106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z w:val="24"/>
                <w:szCs w:val="24"/>
                <w:lang w:val="en-US" w:eastAsia="zh-CN"/>
              </w:rPr>
              <w:t>TZJS-4</w:t>
            </w:r>
          </w:p>
        </w:tc>
        <w:tc>
          <w:tcPr>
            <w:tcW w:w="213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pacing w:val="-4"/>
                <w:sz w:val="24"/>
                <w:szCs w:val="24"/>
                <w:lang w:val="en-US" w:eastAsia="zh-CN"/>
              </w:rPr>
              <w:t>台州市城市节约用水年情况调查表</w:t>
            </w:r>
          </w:p>
        </w:tc>
        <w:tc>
          <w:tcPr>
            <w:tcW w:w="73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z w:val="24"/>
                <w:szCs w:val="24"/>
              </w:rPr>
              <w:t>年报</w:t>
            </w:r>
          </w:p>
        </w:tc>
        <w:tc>
          <w:tcPr>
            <w:tcW w:w="110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spacing w:val="-4"/>
                <w:sz w:val="24"/>
                <w:szCs w:val="24"/>
                <w:lang w:eastAsia="zh-CN"/>
              </w:rPr>
            </w:pPr>
            <w:r>
              <w:rPr>
                <w:rFonts w:hint="default" w:ascii="Times New Roman" w:hAnsi="Times New Roman" w:eastAsia="仿宋_GB2312" w:cs="Times New Roman"/>
                <w:color w:val="auto"/>
                <w:spacing w:val="-4"/>
                <w:sz w:val="24"/>
                <w:szCs w:val="24"/>
                <w:lang w:eastAsia="zh-CN"/>
              </w:rPr>
              <w:t>台州市</w:t>
            </w:r>
          </w:p>
        </w:tc>
        <w:tc>
          <w:tcPr>
            <w:tcW w:w="2108"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rPr>
              <w:t>市节约用水服务中心</w:t>
            </w:r>
          </w:p>
        </w:tc>
        <w:tc>
          <w:tcPr>
            <w:tcW w:w="152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次年2月28日前发指定邮箱</w:t>
            </w:r>
          </w:p>
        </w:tc>
        <w:tc>
          <w:tcPr>
            <w:tcW w:w="686"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left="0" w:firstLine="0" w:firstLineChars="0"/>
              <w:jc w:val="center"/>
              <w:textAlignment w:val="auto"/>
              <w:rPr>
                <w:rFonts w:hint="default" w:ascii="Times New Roman" w:hAnsi="Times New Roman" w:eastAsia="仿宋_GB2312" w:cs="Times New Roman"/>
                <w:spacing w:val="-4"/>
                <w:sz w:val="24"/>
                <w:szCs w:val="24"/>
                <w:lang w:val="en-US" w:eastAsia="zh-CN"/>
              </w:rPr>
            </w:pPr>
            <w:r>
              <w:rPr>
                <w:rFonts w:hint="default" w:ascii="Times New Roman" w:hAnsi="Times New Roman" w:eastAsia="仿宋_GB2312" w:cs="Times New Roman"/>
                <w:spacing w:val="-4"/>
                <w:sz w:val="24"/>
                <w:szCs w:val="24"/>
                <w:lang w:val="en-US" w:eastAsia="zh-CN"/>
              </w:rPr>
              <w:t>9</w:t>
            </w:r>
          </w:p>
        </w:tc>
      </w:tr>
    </w:tbl>
    <w:p>
      <w:pPr>
        <w:spacing w:line="640" w:lineRule="exact"/>
        <w:jc w:val="right"/>
        <w:rPr>
          <w:rFonts w:hint="default" w:ascii="Times New Roman" w:hAnsi="Times New Roman" w:eastAsia="仿宋_GB2312" w:cs="Times New Roman"/>
          <w:sz w:val="32"/>
          <w:szCs w:val="32"/>
        </w:rPr>
      </w:pPr>
    </w:p>
    <w:p>
      <w:pPr>
        <w:spacing w:line="640" w:lineRule="exact"/>
        <w:jc w:val="right"/>
        <w:rPr>
          <w:rFonts w:hint="default" w:ascii="Times New Roman" w:hAnsi="Times New Roman" w:eastAsia="仿宋_GB2312" w:cs="Times New Roman"/>
          <w:sz w:val="32"/>
          <w:szCs w:val="32"/>
        </w:rPr>
      </w:pPr>
    </w:p>
    <w:p>
      <w:pPr>
        <w:spacing w:line="640" w:lineRule="exact"/>
        <w:jc w:val="right"/>
        <w:rPr>
          <w:rFonts w:hint="default" w:ascii="Times New Roman" w:hAnsi="Times New Roman" w:eastAsia="仿宋_GB2312" w:cs="Times New Roman"/>
          <w:sz w:val="32"/>
          <w:szCs w:val="32"/>
        </w:rPr>
      </w:pPr>
    </w:p>
    <w:p>
      <w:pPr>
        <w:spacing w:line="640" w:lineRule="exact"/>
        <w:jc w:val="right"/>
        <w:rPr>
          <w:rFonts w:hint="default" w:ascii="Times New Roman" w:hAnsi="Times New Roman" w:eastAsia="仿宋_GB2312" w:cs="Times New Roman"/>
          <w:sz w:val="32"/>
          <w:szCs w:val="32"/>
        </w:rPr>
      </w:pPr>
    </w:p>
    <w:p>
      <w:pPr>
        <w:keepNext w:val="0"/>
        <w:keepLines w:val="0"/>
        <w:pageBreakBefore w:val="0"/>
        <w:widowControl w:val="0"/>
        <w:tabs>
          <w:tab w:val="left" w:pos="180"/>
          <w:tab w:val="left" w:pos="360"/>
          <w:tab w:val="left" w:pos="10440"/>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br w:type="page"/>
      </w:r>
      <w:r>
        <w:rPr>
          <w:rFonts w:hint="default" w:ascii="Times New Roman" w:hAnsi="Times New Roman" w:eastAsia="方正小标宋简体" w:cs="Times New Roman"/>
          <w:color w:val="000000"/>
          <w:sz w:val="44"/>
          <w:szCs w:val="44"/>
        </w:rPr>
        <w:t>三、报表表式</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黑体" w:cs="Times New Roman"/>
          <w:b/>
          <w:sz w:val="28"/>
          <w:szCs w:val="28"/>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台州市</w:t>
      </w:r>
      <w:r>
        <w:rPr>
          <w:rFonts w:hint="default" w:ascii="Times New Roman" w:hAnsi="Times New Roman" w:eastAsia="方正小标宋简体" w:cs="Times New Roman"/>
          <w:sz w:val="44"/>
          <w:szCs w:val="44"/>
        </w:rPr>
        <w:t>非居民用水户情况</w:t>
      </w:r>
      <w:r>
        <w:rPr>
          <w:rFonts w:hint="default" w:ascii="Times New Roman" w:hAnsi="Times New Roman" w:eastAsia="方正小标宋简体" w:cs="Times New Roman"/>
          <w:sz w:val="44"/>
          <w:szCs w:val="44"/>
          <w:lang w:val="en-US" w:eastAsia="zh-CN"/>
        </w:rPr>
        <w:t>统计</w:t>
      </w:r>
      <w:r>
        <w:rPr>
          <w:rFonts w:hint="default" w:ascii="Times New Roman" w:hAnsi="Times New Roman" w:eastAsia="方正小标宋简体" w:cs="Times New Roman"/>
          <w:sz w:val="44"/>
          <w:szCs w:val="44"/>
        </w:rPr>
        <w:t>表（工业类）</w:t>
      </w:r>
    </w:p>
    <w:p>
      <w:pPr>
        <w:ind w:firstLine="3204" w:firstLineChars="890"/>
        <w:rPr>
          <w:rFonts w:hint="default" w:ascii="Times New Roman" w:hAnsi="Times New Roman" w:cs="Times New Roman"/>
          <w:b/>
          <w:color w:val="auto"/>
          <w:sz w:val="32"/>
          <w:szCs w:val="32"/>
        </w:rPr>
      </w:pPr>
      <w:r>
        <w:rPr>
          <w:rFonts w:hint="default" w:ascii="Times New Roman" w:hAnsi="Times New Roman" w:cs="Times New Roman"/>
          <w:sz w:val="36"/>
          <w:szCs w:val="36"/>
        </w:rPr>
        <w:pict>
          <v:shape id="文本框 1" o:spid="_x0000_s1027" o:spt="202" type="#_x0000_t202" style="position:absolute;left:0pt;margin-left:346.8pt;margin-top:14.05pt;height:71.05pt;width:174.55pt;mso-wrap-distance-bottom:0pt;mso-wrap-distance-left:9pt;mso-wrap-distance-right:9pt;mso-wrap-distance-top:0pt;z-index:251661312;mso-width-relative:page;mso-height-relative:page;" fillcolor="#FFFFFF" filled="t" stroked="f" coordsize="21600,21600" o:gfxdata="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zsTkvZAAAACwEAAA8AAAAAAAAAAQAgAAAAIgAAAGRycy9kb3ducmV2&#10;LnhtbFBLAQIUABQAAAAIAIdO4kBf4XgzwgEAAHcDAAAOAAAAAAAAAAEAIAAAACgBAABkcnMvZTJv&#10;RG9jLnhtbFBLBQYAAAAABgAGAFkBAABcBQAAAAA=&#10;">
            <v:path/>
            <v:fill on="t" focussize="0,0"/>
            <v:stroke on="f"/>
            <v:imagedata o:title=""/>
            <o:lock v:ext="edit" aspectratio="f"/>
            <v:textbox>
              <w:txbxContent>
                <w:p>
                  <w:pPr>
                    <w:spacing w:line="240" w:lineRule="exact"/>
                    <w:rPr>
                      <w:rFonts w:ascii="宋体" w:hAnsi="宋体"/>
                      <w:color w:val="000000"/>
                      <w:sz w:val="18"/>
                      <w:szCs w:val="18"/>
                    </w:rPr>
                  </w:pPr>
                  <w:r>
                    <w:rPr>
                      <w:rFonts w:hint="eastAsia" w:ascii="宋体" w:hAnsi="宋体"/>
                      <w:color w:val="000000"/>
                      <w:sz w:val="18"/>
                      <w:szCs w:val="18"/>
                    </w:rPr>
                    <w:t>表    号：</w:t>
                  </w:r>
                  <w:r>
                    <w:rPr>
                      <w:rFonts w:hint="eastAsia" w:ascii="Times New Roman" w:hAnsi="Times New Roman" w:eastAsia="仿宋_GB2312" w:cs="Times New Roman"/>
                      <w:color w:val="auto"/>
                      <w:sz w:val="18"/>
                      <w:szCs w:val="18"/>
                      <w:lang w:val="en-US" w:eastAsia="zh-CN"/>
                    </w:rPr>
                    <w:t>TZJS-1</w:t>
                  </w:r>
                </w:p>
                <w:p>
                  <w:pPr>
                    <w:spacing w:line="240" w:lineRule="exact"/>
                    <w:rPr>
                      <w:rFonts w:hint="eastAsia" w:ascii="宋体" w:hAnsi="宋体"/>
                      <w:color w:val="000000"/>
                      <w:sz w:val="18"/>
                      <w:szCs w:val="18"/>
                    </w:rPr>
                  </w:pPr>
                  <w:r>
                    <w:rPr>
                      <w:rFonts w:hint="eastAsia" w:ascii="宋体" w:hAnsi="宋体"/>
                      <w:color w:val="000000"/>
                      <w:sz w:val="18"/>
                      <w:szCs w:val="18"/>
                    </w:rPr>
                    <w:t>制定机关：</w:t>
                  </w:r>
                  <w:r>
                    <w:rPr>
                      <w:rFonts w:hint="eastAsia" w:ascii="宋体" w:hAnsi="宋体"/>
                      <w:color w:val="000000"/>
                      <w:sz w:val="18"/>
                      <w:szCs w:val="18"/>
                      <w:lang w:eastAsia="zh-CN"/>
                    </w:rPr>
                    <w:t>台州市综合行政执法</w:t>
                  </w:r>
                  <w:r>
                    <w:rPr>
                      <w:rFonts w:hint="eastAsia" w:ascii="宋体" w:hAnsi="宋体"/>
                      <w:color w:val="000000"/>
                      <w:sz w:val="18"/>
                      <w:szCs w:val="18"/>
                    </w:rPr>
                    <w:t>局</w:t>
                  </w:r>
                </w:p>
                <w:p>
                  <w:pPr>
                    <w:pStyle w:val="2"/>
                    <w:spacing w:line="240" w:lineRule="exact"/>
                    <w:ind w:firstLine="0" w:firstLineChars="0"/>
                    <w:rPr>
                      <w:rFonts w:hint="eastAsia" w:ascii="宋体" w:hAnsi="宋体" w:cs="Times New Roman"/>
                      <w:color w:val="000000"/>
                      <w:sz w:val="18"/>
                      <w:szCs w:val="18"/>
                    </w:rPr>
                  </w:pPr>
                  <w:r>
                    <w:rPr>
                      <w:rFonts w:hint="eastAsia" w:ascii="宋体" w:hAnsi="宋体" w:cs="Times New Roman"/>
                      <w:color w:val="000000"/>
                      <w:sz w:val="18"/>
                      <w:szCs w:val="18"/>
                    </w:rPr>
                    <w:t xml:space="preserve">批准机关: </w:t>
                  </w:r>
                  <w:r>
                    <w:rPr>
                      <w:rFonts w:hint="eastAsia" w:ascii="宋体" w:hAnsi="宋体" w:cs="Times New Roman"/>
                      <w:color w:val="000000"/>
                      <w:sz w:val="18"/>
                      <w:szCs w:val="18"/>
                      <w:lang w:eastAsia="zh-CN"/>
                    </w:rPr>
                    <w:t>台州市</w:t>
                  </w:r>
                  <w:r>
                    <w:rPr>
                      <w:rFonts w:hint="eastAsia" w:ascii="宋体" w:hAnsi="宋体" w:cs="Times New Roman"/>
                      <w:color w:val="000000"/>
                      <w:sz w:val="18"/>
                      <w:szCs w:val="18"/>
                    </w:rPr>
                    <w:t>统计局</w:t>
                  </w:r>
                </w:p>
                <w:p>
                  <w:pPr>
                    <w:spacing w:line="240" w:lineRule="exact"/>
                    <w:rPr>
                      <w:rFonts w:hint="eastAsia" w:ascii="宋体" w:hAnsi="宋体"/>
                      <w:color w:val="000000"/>
                      <w:sz w:val="18"/>
                      <w:szCs w:val="18"/>
                    </w:rPr>
                  </w:pPr>
                  <w:r>
                    <w:rPr>
                      <w:rFonts w:hint="eastAsia" w:ascii="宋体" w:hAnsi="宋体"/>
                      <w:color w:val="000000"/>
                      <w:sz w:val="18"/>
                      <w:szCs w:val="18"/>
                    </w:rPr>
                    <w:t>批准文号：</w:t>
                  </w:r>
                  <w:r>
                    <w:rPr>
                      <w:rFonts w:hint="eastAsia" w:ascii="宋体" w:hAnsi="宋体"/>
                      <w:color w:val="000000"/>
                      <w:sz w:val="18"/>
                      <w:szCs w:val="18"/>
                      <w:lang w:eastAsia="zh-CN"/>
                    </w:rPr>
                    <w:t>台</w:t>
                  </w:r>
                  <w:r>
                    <w:rPr>
                      <w:rFonts w:hint="eastAsia" w:ascii="宋体" w:hAnsi="宋体"/>
                      <w:color w:val="000000"/>
                      <w:sz w:val="18"/>
                      <w:szCs w:val="18"/>
                    </w:rPr>
                    <w:t>统</w:t>
                  </w:r>
                  <w:r>
                    <w:rPr>
                      <w:rFonts w:hint="eastAsia" w:ascii="宋体" w:hAnsi="宋体"/>
                      <w:color w:val="auto"/>
                      <w:sz w:val="18"/>
                      <w:szCs w:val="18"/>
                    </w:rPr>
                    <w:t>〔202</w:t>
                  </w:r>
                  <w:r>
                    <w:rPr>
                      <w:rFonts w:hint="eastAsia" w:ascii="宋体" w:hAnsi="宋体"/>
                      <w:color w:val="auto"/>
                      <w:sz w:val="18"/>
                      <w:szCs w:val="18"/>
                      <w:lang w:val="en-US" w:eastAsia="zh-CN"/>
                    </w:rPr>
                    <w:t>2〕</w:t>
                  </w:r>
                  <w:r>
                    <w:rPr>
                      <w:rFonts w:hint="eastAsia" w:ascii="宋体" w:hAnsi="宋体"/>
                      <w:color w:val="000000"/>
                      <w:sz w:val="18"/>
                      <w:szCs w:val="18"/>
                      <w:lang w:val="en-US" w:eastAsia="zh-CN"/>
                    </w:rPr>
                    <w:t>35</w:t>
                  </w:r>
                  <w:r>
                    <w:rPr>
                      <w:rFonts w:hint="eastAsia" w:ascii="宋体" w:hAnsi="宋体"/>
                      <w:color w:val="000000"/>
                      <w:sz w:val="18"/>
                      <w:szCs w:val="18"/>
                    </w:rPr>
                    <w:t>号</w:t>
                  </w:r>
                </w:p>
                <w:p>
                  <w:pPr>
                    <w:spacing w:line="240" w:lineRule="exact"/>
                    <w:rPr>
                      <w:rFonts w:hint="eastAsia"/>
                      <w:color w:val="000000"/>
                      <w:sz w:val="18"/>
                      <w:szCs w:val="18"/>
                    </w:rPr>
                  </w:pPr>
                  <w:r>
                    <w:rPr>
                      <w:rFonts w:hint="eastAsia" w:ascii="宋体" w:hAnsi="宋体"/>
                      <w:color w:val="000000"/>
                      <w:sz w:val="18"/>
                      <w:szCs w:val="18"/>
                    </w:rPr>
                    <w:t>有效期至：202</w:t>
                  </w:r>
                  <w:r>
                    <w:rPr>
                      <w:rFonts w:hint="eastAsia" w:ascii="宋体" w:hAnsi="宋体"/>
                      <w:color w:val="000000"/>
                      <w:sz w:val="18"/>
                      <w:szCs w:val="18"/>
                      <w:lang w:val="en-US" w:eastAsia="zh-CN"/>
                    </w:rPr>
                    <w:t>5</w:t>
                  </w:r>
                  <w:r>
                    <w:rPr>
                      <w:rFonts w:hint="eastAsia" w:ascii="宋体" w:hAnsi="宋体"/>
                      <w:color w:val="000000"/>
                      <w:sz w:val="18"/>
                      <w:szCs w:val="18"/>
                    </w:rPr>
                    <w:t>年</w:t>
                  </w:r>
                  <w:r>
                    <w:rPr>
                      <w:rFonts w:hint="eastAsia" w:ascii="宋体" w:hAnsi="宋体"/>
                      <w:color w:val="000000"/>
                      <w:sz w:val="18"/>
                      <w:szCs w:val="18"/>
                      <w:lang w:val="en-US" w:eastAsia="zh-CN"/>
                    </w:rPr>
                    <w:t>9</w:t>
                  </w:r>
                  <w:r>
                    <w:rPr>
                      <w:rFonts w:hint="eastAsia" w:ascii="宋体" w:hAnsi="宋体"/>
                      <w:color w:val="000000"/>
                      <w:sz w:val="18"/>
                      <w:szCs w:val="18"/>
                    </w:rPr>
                    <w:t>月</w:t>
                  </w:r>
                </w:p>
              </w:txbxContent>
            </v:textbox>
            <w10:wrap type="square"/>
          </v:shape>
        </w:pict>
      </w:r>
      <w:r>
        <w:rPr>
          <w:rFonts w:hint="default" w:ascii="Times New Roman" w:hAnsi="Times New Roman" w:cs="Times New Roman"/>
          <w:b/>
          <w:sz w:val="28"/>
          <w:szCs w:val="28"/>
        </w:rPr>
        <w:t xml:space="preserve">     </w:t>
      </w:r>
    </w:p>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统一社会信用代码：□□□□□□□□□□□□□□□□□□</w:t>
      </w:r>
    </w:p>
    <w:p>
      <w:pPr>
        <w:widowControl/>
        <w:jc w:val="left"/>
        <w:rPr>
          <w:rFonts w:hint="default" w:ascii="Times New Roman" w:hAnsi="Times New Roman" w:cs="Times New Roman"/>
          <w:color w:val="auto"/>
          <w:sz w:val="28"/>
          <w:szCs w:val="28"/>
        </w:rPr>
      </w:pPr>
      <w:r>
        <w:rPr>
          <w:rFonts w:hint="default" w:ascii="Times New Roman" w:hAnsi="Times New Roman" w:cs="Times New Roman"/>
          <w:color w:val="auto"/>
          <w:sz w:val="18"/>
          <w:szCs w:val="18"/>
        </w:rPr>
        <w:t>用户编号：</w:t>
      </w:r>
      <w:r>
        <w:rPr>
          <w:rFonts w:hint="default" w:ascii="Times New Roman" w:hAnsi="Times New Roman" w:cs="Times New Roman"/>
          <w:color w:val="auto"/>
          <w:sz w:val="28"/>
          <w:szCs w:val="28"/>
        </w:rPr>
        <w:t xml:space="preserve">    </w:t>
      </w:r>
    </w:p>
    <w:p>
      <w:pPr>
        <w:widowControl/>
        <w:jc w:val="left"/>
        <w:rPr>
          <w:rFonts w:hint="default" w:ascii="Times New Roman" w:hAnsi="Times New Roman" w:cs="Times New Roman"/>
          <w:color w:val="auto"/>
          <w:sz w:val="28"/>
          <w:szCs w:val="28"/>
        </w:rPr>
      </w:pPr>
      <w:r>
        <w:rPr>
          <w:rFonts w:hint="default" w:ascii="Times New Roman" w:hAnsi="Times New Roman" w:cs="Times New Roman"/>
          <w:color w:val="auto"/>
          <w:sz w:val="18"/>
          <w:szCs w:val="18"/>
        </w:rPr>
        <w:t>用水单位（盖章）：                       20       年度</w:t>
      </w:r>
    </w:p>
    <w:tbl>
      <w:tblPr>
        <w:tblStyle w:val="8"/>
        <w:tblW w:w="0" w:type="auto"/>
        <w:tblInd w:w="-423" w:type="dxa"/>
        <w:tblLayout w:type="fixed"/>
        <w:tblCellMar>
          <w:top w:w="0" w:type="dxa"/>
          <w:left w:w="108" w:type="dxa"/>
          <w:bottom w:w="0" w:type="dxa"/>
          <w:right w:w="108" w:type="dxa"/>
        </w:tblCellMar>
      </w:tblPr>
      <w:tblGrid>
        <w:gridCol w:w="860"/>
        <w:gridCol w:w="2175"/>
        <w:gridCol w:w="1095"/>
        <w:gridCol w:w="90"/>
        <w:gridCol w:w="907"/>
        <w:gridCol w:w="413"/>
        <w:gridCol w:w="1275"/>
        <w:gridCol w:w="547"/>
        <w:gridCol w:w="1118"/>
        <w:gridCol w:w="1685"/>
      </w:tblGrid>
      <w:tr>
        <w:tblPrEx>
          <w:tblCellMar>
            <w:top w:w="0" w:type="dxa"/>
            <w:left w:w="108" w:type="dxa"/>
            <w:bottom w:w="0" w:type="dxa"/>
            <w:right w:w="108" w:type="dxa"/>
          </w:tblCellMar>
        </w:tblPrEx>
        <w:trPr>
          <w:trHeight w:val="574" w:hRule="atLeast"/>
        </w:trPr>
        <w:tc>
          <w:tcPr>
            <w:tcW w:w="3035" w:type="dxa"/>
            <w:gridSpan w:val="2"/>
            <w:vMerge w:val="restart"/>
            <w:tcBorders>
              <w:top w:val="single" w:color="000000" w:sz="12" w:space="0"/>
              <w:left w:val="nil"/>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p>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取水量(m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p>
            <w:pPr>
              <w:widowControl/>
              <w:jc w:val="center"/>
              <w:rPr>
                <w:rFonts w:hint="default" w:ascii="Times New Roman" w:hAnsi="Times New Roman" w:eastAsia="仿宋_GB2312" w:cs="Times New Roman"/>
                <w:color w:val="auto"/>
                <w:kern w:val="0"/>
                <w:sz w:val="21"/>
                <w:szCs w:val="21"/>
              </w:rPr>
            </w:pPr>
          </w:p>
        </w:tc>
        <w:tc>
          <w:tcPr>
            <w:tcW w:w="1185" w:type="dxa"/>
            <w:gridSpan w:val="2"/>
            <w:tcBorders>
              <w:top w:val="single" w:color="000000" w:sz="12" w:space="0"/>
              <w:left w:val="nil"/>
              <w:bottom w:val="single" w:color="auto" w:sz="4"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自来水(m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1320" w:type="dxa"/>
            <w:gridSpan w:val="2"/>
            <w:tcBorders>
              <w:top w:val="single" w:color="000000" w:sz="12"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地表水</w:t>
            </w:r>
          </w:p>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1275" w:type="dxa"/>
            <w:tcBorders>
              <w:top w:val="single" w:color="000000" w:sz="12" w:space="0"/>
              <w:left w:val="single" w:color="auto" w:sz="4" w:space="0"/>
              <w:bottom w:val="single" w:color="auto" w:sz="4"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地下水</w:t>
            </w:r>
          </w:p>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1665" w:type="dxa"/>
            <w:gridSpan w:val="2"/>
            <w:tcBorders>
              <w:top w:val="single" w:color="000000" w:sz="12" w:space="0"/>
              <w:left w:val="nil"/>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其他</w:t>
            </w:r>
          </w:p>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1685" w:type="dxa"/>
            <w:tcBorders>
              <w:top w:val="single" w:color="000000" w:sz="12" w:space="0"/>
              <w:left w:val="single" w:color="auto" w:sz="8" w:space="0"/>
              <w:bottom w:val="single" w:color="000000" w:sz="8"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合计</w:t>
            </w:r>
          </w:p>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r>
      <w:tr>
        <w:tblPrEx>
          <w:tblCellMar>
            <w:top w:w="0" w:type="dxa"/>
            <w:left w:w="108" w:type="dxa"/>
            <w:bottom w:w="0" w:type="dxa"/>
            <w:right w:w="108" w:type="dxa"/>
          </w:tblCellMar>
        </w:tblPrEx>
        <w:trPr>
          <w:trHeight w:val="559" w:hRule="atLeast"/>
        </w:trPr>
        <w:tc>
          <w:tcPr>
            <w:tcW w:w="3035" w:type="dxa"/>
            <w:gridSpan w:val="2"/>
            <w:vMerge w:val="continue"/>
            <w:tcBorders>
              <w:left w:val="nil"/>
              <w:bottom w:val="single" w:color="auto" w:sz="12"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185" w:type="dxa"/>
            <w:gridSpan w:val="2"/>
            <w:tcBorders>
              <w:top w:val="single" w:color="auto" w:sz="4" w:space="0"/>
              <w:left w:val="nil"/>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320" w:type="dxa"/>
            <w:gridSpan w:val="2"/>
            <w:tcBorders>
              <w:top w:val="single" w:color="auto" w:sz="4" w:space="0"/>
              <w:left w:val="nil"/>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275" w:type="dxa"/>
            <w:tcBorders>
              <w:top w:val="single" w:color="auto" w:sz="4" w:space="0"/>
              <w:left w:val="nil"/>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665" w:type="dxa"/>
            <w:gridSpan w:val="2"/>
            <w:tcBorders>
              <w:top w:val="single" w:color="auto" w:sz="8" w:space="0"/>
              <w:left w:val="nil"/>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685" w:type="dxa"/>
            <w:tcBorders>
              <w:top w:val="nil"/>
              <w:left w:val="single" w:color="auto" w:sz="8" w:space="0"/>
              <w:bottom w:val="single" w:color="000000" w:sz="12" w:space="0"/>
              <w:right w:val="nil"/>
            </w:tcBorders>
            <w:noWrap w:val="0"/>
            <w:vAlign w:val="bottom"/>
          </w:tcPr>
          <w:p>
            <w:pPr>
              <w:widowControl/>
              <w:ind w:right="360"/>
              <w:rPr>
                <w:rFonts w:hint="default" w:ascii="Times New Roman" w:hAnsi="Times New Roman" w:eastAsia="仿宋_GB2312" w:cs="Times New Roman"/>
                <w:color w:val="auto"/>
                <w:kern w:val="0"/>
                <w:sz w:val="21"/>
                <w:szCs w:val="21"/>
              </w:rPr>
            </w:pPr>
          </w:p>
        </w:tc>
      </w:tr>
      <w:tr>
        <w:tblPrEx>
          <w:tblCellMar>
            <w:top w:w="0" w:type="dxa"/>
            <w:left w:w="108" w:type="dxa"/>
            <w:bottom w:w="0" w:type="dxa"/>
            <w:right w:w="108" w:type="dxa"/>
          </w:tblCellMar>
        </w:tblPrEx>
        <w:trPr>
          <w:trHeight w:val="567" w:hRule="atLeast"/>
        </w:trPr>
        <w:tc>
          <w:tcPr>
            <w:tcW w:w="860" w:type="dxa"/>
            <w:vMerge w:val="restart"/>
            <w:tcBorders>
              <w:top w:val="single" w:color="000000" w:sz="12" w:space="0"/>
              <w:left w:val="nil"/>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重复利用水量</w:t>
            </w:r>
          </w:p>
          <w:p>
            <w:pPr>
              <w:jc w:val="center"/>
              <w:rPr>
                <w:rFonts w:hint="default" w:ascii="Times New Roman" w:hAnsi="Times New Roman" w:eastAsia="仿宋_GB2312" w:cs="Times New Roman"/>
                <w:color w:val="auto"/>
                <w:kern w:val="0"/>
                <w:sz w:val="21"/>
                <w:szCs w:val="21"/>
              </w:rPr>
            </w:pPr>
          </w:p>
        </w:tc>
        <w:tc>
          <w:tcPr>
            <w:tcW w:w="2175" w:type="dxa"/>
            <w:tcBorders>
              <w:top w:val="single" w:color="000000" w:sz="12"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间接冷却水循环量( 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2505" w:type="dxa"/>
            <w:gridSpan w:val="4"/>
            <w:tcBorders>
              <w:top w:val="single" w:color="000000" w:sz="12"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275" w:type="dxa"/>
            <w:vMerge w:val="restart"/>
            <w:tcBorders>
              <w:top w:val="single" w:color="000000" w:sz="12" w:space="0"/>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非常规水利用量</w:t>
            </w:r>
          </w:p>
          <w:p>
            <w:pPr>
              <w:widowControl/>
              <w:jc w:val="center"/>
              <w:rPr>
                <w:rFonts w:hint="default" w:ascii="Times New Roman" w:hAnsi="Times New Roman" w:eastAsia="仿宋_GB2312" w:cs="Times New Roman"/>
                <w:color w:val="auto"/>
                <w:kern w:val="0"/>
                <w:sz w:val="21"/>
                <w:szCs w:val="21"/>
              </w:rPr>
            </w:pPr>
          </w:p>
        </w:tc>
        <w:tc>
          <w:tcPr>
            <w:tcW w:w="1665" w:type="dxa"/>
            <w:gridSpan w:val="2"/>
            <w:tcBorders>
              <w:top w:val="single" w:color="000000" w:sz="12"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再生水利用量( 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1685" w:type="dxa"/>
            <w:tcBorders>
              <w:top w:val="single" w:color="000000" w:sz="12" w:space="0"/>
              <w:left w:val="single" w:color="auto" w:sz="4" w:space="0"/>
              <w:bottom w:val="single" w:color="auto" w:sz="8"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p>
        </w:tc>
      </w:tr>
      <w:tr>
        <w:tblPrEx>
          <w:tblCellMar>
            <w:top w:w="0" w:type="dxa"/>
            <w:left w:w="108" w:type="dxa"/>
            <w:bottom w:w="0" w:type="dxa"/>
            <w:right w:w="108" w:type="dxa"/>
          </w:tblCellMar>
        </w:tblPrEx>
        <w:trPr>
          <w:trHeight w:val="513" w:hRule="atLeast"/>
        </w:trPr>
        <w:tc>
          <w:tcPr>
            <w:tcW w:w="860" w:type="dxa"/>
            <w:vMerge w:val="continue"/>
            <w:tcBorders>
              <w:left w:val="nil"/>
              <w:right w:val="single" w:color="auto" w:sz="8" w:space="0"/>
            </w:tcBorders>
            <w:noWrap w:val="0"/>
            <w:vAlign w:val="center"/>
          </w:tcPr>
          <w:p>
            <w:pPr>
              <w:jc w:val="center"/>
              <w:rPr>
                <w:rFonts w:hint="default" w:ascii="Times New Roman" w:hAnsi="Times New Roman" w:eastAsia="仿宋_GB2312" w:cs="Times New Roman"/>
                <w:color w:val="auto"/>
                <w:kern w:val="0"/>
                <w:sz w:val="21"/>
                <w:szCs w:val="21"/>
              </w:rPr>
            </w:pPr>
          </w:p>
        </w:tc>
        <w:tc>
          <w:tcPr>
            <w:tcW w:w="2175" w:type="dxa"/>
            <w:tcBorders>
              <w:top w:val="single" w:color="auto" w:sz="8" w:space="0"/>
              <w:left w:val="single" w:color="auto" w:sz="8" w:space="0"/>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其他回用水量（m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2505" w:type="dxa"/>
            <w:gridSpan w:val="4"/>
            <w:tcBorders>
              <w:top w:val="single" w:color="auto" w:sz="8"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275"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665" w:type="dxa"/>
            <w:gridSpan w:val="2"/>
            <w:tcBorders>
              <w:top w:val="nil"/>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雨水利用量（m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1685" w:type="dxa"/>
            <w:tcBorders>
              <w:top w:val="single" w:color="auto" w:sz="8" w:space="0"/>
              <w:left w:val="single" w:color="auto" w:sz="4" w:space="0"/>
              <w:bottom w:val="single" w:color="auto" w:sz="8"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p>
        </w:tc>
      </w:tr>
      <w:tr>
        <w:tblPrEx>
          <w:tblCellMar>
            <w:top w:w="0" w:type="dxa"/>
            <w:left w:w="108" w:type="dxa"/>
            <w:bottom w:w="0" w:type="dxa"/>
            <w:right w:w="108" w:type="dxa"/>
          </w:tblCellMar>
        </w:tblPrEx>
        <w:trPr>
          <w:trHeight w:val="581" w:hRule="atLeast"/>
        </w:trPr>
        <w:tc>
          <w:tcPr>
            <w:tcW w:w="860" w:type="dxa"/>
            <w:vMerge w:val="continue"/>
            <w:tcBorders>
              <w:left w:val="nil"/>
              <w:bottom w:val="single" w:color="000000" w:sz="12"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2175" w:type="dxa"/>
            <w:tcBorders>
              <w:top w:val="single" w:color="auto" w:sz="8" w:space="0"/>
              <w:left w:val="single" w:color="auto" w:sz="8" w:space="0"/>
              <w:bottom w:val="single" w:color="000000" w:sz="12" w:space="0"/>
              <w:right w:val="single" w:color="000000" w:sz="8" w:space="0"/>
            </w:tcBorders>
            <w:noWrap w:val="0"/>
            <w:vAlign w:val="center"/>
          </w:tcPr>
          <w:p>
            <w:pPr>
              <w:widowControl/>
              <w:ind w:left="270" w:hanging="315" w:hangingChars="15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蒸汽冷凝水回用量（m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2505" w:type="dxa"/>
            <w:gridSpan w:val="4"/>
            <w:tcBorders>
              <w:top w:val="single" w:color="auto" w:sz="8" w:space="0"/>
              <w:left w:val="nil"/>
              <w:bottom w:val="single" w:color="000000" w:sz="12" w:space="0"/>
              <w:right w:val="single" w:color="auto" w:sz="4" w:space="0"/>
            </w:tcBorders>
            <w:noWrap w:val="0"/>
            <w:vAlign w:val="center"/>
          </w:tcPr>
          <w:p>
            <w:pPr>
              <w:widowControl/>
              <w:jc w:val="center"/>
              <w:rPr>
                <w:rFonts w:hint="default" w:ascii="Times New Roman" w:hAnsi="Times New Roman" w:eastAsia="仿宋_GB2312" w:cs="Times New Roman"/>
                <w:bCs/>
                <w:color w:val="auto"/>
                <w:kern w:val="0"/>
                <w:sz w:val="21"/>
                <w:szCs w:val="21"/>
              </w:rPr>
            </w:pPr>
          </w:p>
        </w:tc>
        <w:tc>
          <w:tcPr>
            <w:tcW w:w="1275" w:type="dxa"/>
            <w:vMerge w:val="continue"/>
            <w:tcBorders>
              <w:left w:val="single" w:color="auto" w:sz="4" w:space="0"/>
              <w:bottom w:val="single" w:color="000000" w:sz="12" w:space="0"/>
              <w:right w:val="single" w:color="auto" w:sz="4" w:space="0"/>
            </w:tcBorders>
            <w:noWrap w:val="0"/>
            <w:vAlign w:val="center"/>
          </w:tcPr>
          <w:p>
            <w:pPr>
              <w:widowControl/>
              <w:jc w:val="center"/>
              <w:rPr>
                <w:rFonts w:hint="default" w:ascii="Times New Roman" w:hAnsi="Times New Roman" w:eastAsia="仿宋_GB2312" w:cs="Times New Roman"/>
                <w:b/>
                <w:bCs/>
                <w:color w:val="auto"/>
                <w:kern w:val="0"/>
                <w:sz w:val="21"/>
                <w:szCs w:val="21"/>
              </w:rPr>
            </w:pPr>
          </w:p>
        </w:tc>
        <w:tc>
          <w:tcPr>
            <w:tcW w:w="1665" w:type="dxa"/>
            <w:gridSpan w:val="2"/>
            <w:tcBorders>
              <w:top w:val="nil"/>
              <w:left w:val="single" w:color="auto" w:sz="4" w:space="0"/>
              <w:bottom w:val="single" w:color="auto" w:sz="12" w:space="0"/>
              <w:right w:val="single" w:color="auto" w:sz="8" w:space="0"/>
            </w:tcBorders>
            <w:noWrap w:val="0"/>
            <w:vAlign w:val="center"/>
          </w:tcPr>
          <w:p>
            <w:pPr>
              <w:widowControl/>
              <w:ind w:left="270" w:hanging="315" w:hangingChars="150"/>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其他利用量（m</w:t>
            </w:r>
            <w:r>
              <w:rPr>
                <w:rFonts w:hint="default" w:ascii="Times New Roman" w:hAnsi="Times New Roman" w:eastAsia="仿宋_GB2312" w:cs="Times New Roman"/>
                <w:color w:val="auto"/>
                <w:kern w:val="0"/>
                <w:sz w:val="21"/>
                <w:szCs w:val="21"/>
                <w:vertAlign w:val="superscript"/>
              </w:rPr>
              <w:t>3</w:t>
            </w:r>
            <w:r>
              <w:rPr>
                <w:rFonts w:hint="default" w:ascii="Times New Roman" w:hAnsi="Times New Roman" w:eastAsia="仿宋_GB2312" w:cs="Times New Roman"/>
                <w:color w:val="auto"/>
                <w:kern w:val="0"/>
                <w:sz w:val="21"/>
                <w:szCs w:val="21"/>
              </w:rPr>
              <w:t>）</w:t>
            </w:r>
          </w:p>
        </w:tc>
        <w:tc>
          <w:tcPr>
            <w:tcW w:w="1685" w:type="dxa"/>
            <w:tcBorders>
              <w:top w:val="single" w:color="auto" w:sz="8" w:space="0"/>
              <w:left w:val="nil"/>
              <w:bottom w:val="single" w:color="auto" w:sz="12"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p>
        </w:tc>
      </w:tr>
      <w:tr>
        <w:tblPrEx>
          <w:tblCellMar>
            <w:top w:w="0" w:type="dxa"/>
            <w:left w:w="108" w:type="dxa"/>
            <w:bottom w:w="0" w:type="dxa"/>
            <w:right w:w="108" w:type="dxa"/>
          </w:tblCellMar>
        </w:tblPrEx>
        <w:trPr>
          <w:trHeight w:val="582" w:hRule="atLeast"/>
        </w:trPr>
        <w:tc>
          <w:tcPr>
            <w:tcW w:w="6815" w:type="dxa"/>
            <w:gridSpan w:val="7"/>
            <w:tcBorders>
              <w:top w:val="single" w:color="000000" w:sz="12" w:space="0"/>
              <w:left w:val="nil"/>
              <w:bottom w:val="single" w:color="auto" w:sz="4" w:space="0"/>
              <w:right w:val="single" w:color="auto" w:sz="4" w:space="0"/>
            </w:tcBorders>
            <w:noWrap w:val="0"/>
            <w:vAlign w:val="center"/>
          </w:tcPr>
          <w:p>
            <w:pPr>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主要产品及产量、产值</w:t>
            </w:r>
          </w:p>
        </w:tc>
        <w:tc>
          <w:tcPr>
            <w:tcW w:w="1665" w:type="dxa"/>
            <w:gridSpan w:val="2"/>
            <w:tcBorders>
              <w:top w:val="single" w:color="auto" w:sz="12"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sz w:val="21"/>
                <w:szCs w:val="21"/>
              </w:rPr>
              <w:t>企业行业代码</w:t>
            </w:r>
          </w:p>
        </w:tc>
        <w:tc>
          <w:tcPr>
            <w:tcW w:w="1685" w:type="dxa"/>
            <w:tcBorders>
              <w:top w:val="single" w:color="auto" w:sz="12" w:space="0"/>
              <w:left w:val="single" w:color="auto" w:sz="4" w:space="0"/>
              <w:bottom w:val="single" w:color="auto" w:sz="8"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p>
        </w:tc>
      </w:tr>
      <w:tr>
        <w:tblPrEx>
          <w:tblCellMar>
            <w:top w:w="0" w:type="dxa"/>
            <w:left w:w="108" w:type="dxa"/>
            <w:bottom w:w="0" w:type="dxa"/>
            <w:right w:w="108" w:type="dxa"/>
          </w:tblCellMar>
        </w:tblPrEx>
        <w:trPr>
          <w:trHeight w:val="513" w:hRule="atLeast"/>
        </w:trPr>
        <w:tc>
          <w:tcPr>
            <w:tcW w:w="860" w:type="dxa"/>
            <w:tcBorders>
              <w:top w:val="single" w:color="auto" w:sz="4" w:space="0"/>
              <w:left w:val="nil"/>
              <w:bottom w:val="single" w:color="auto" w:sz="4" w:space="0"/>
              <w:right w:val="single" w:color="auto" w:sz="8" w:space="0"/>
            </w:tcBorders>
            <w:noWrap w:val="0"/>
            <w:vAlign w:val="center"/>
          </w:tcPr>
          <w:p>
            <w:pPr>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序号</w:t>
            </w:r>
          </w:p>
        </w:tc>
        <w:tc>
          <w:tcPr>
            <w:tcW w:w="2175" w:type="dxa"/>
            <w:tcBorders>
              <w:top w:val="single" w:color="auto" w:sz="4" w:space="0"/>
              <w:left w:val="single" w:color="auto" w:sz="8" w:space="0"/>
              <w:bottom w:val="single" w:color="auto" w:sz="4"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主要产品名称</w:t>
            </w:r>
          </w:p>
        </w:tc>
        <w:tc>
          <w:tcPr>
            <w:tcW w:w="1095" w:type="dxa"/>
            <w:tcBorders>
              <w:top w:val="single" w:color="auto" w:sz="8"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产量数据</w:t>
            </w:r>
          </w:p>
        </w:tc>
        <w:tc>
          <w:tcPr>
            <w:tcW w:w="1410" w:type="dxa"/>
            <w:gridSpan w:val="3"/>
            <w:tcBorders>
              <w:top w:val="single" w:color="auto" w:sz="8"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产量单位</w:t>
            </w:r>
          </w:p>
        </w:tc>
        <w:tc>
          <w:tcPr>
            <w:tcW w:w="1275" w:type="dxa"/>
            <w:tcBorders>
              <w:top w:val="single" w:color="auto" w:sz="8"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用水单耗</w:t>
            </w:r>
          </w:p>
        </w:tc>
        <w:tc>
          <w:tcPr>
            <w:tcW w:w="1665" w:type="dxa"/>
            <w:gridSpan w:val="2"/>
            <w:tcBorders>
              <w:top w:val="nil"/>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sz w:val="21"/>
                <w:szCs w:val="21"/>
              </w:rPr>
              <w:t>行业类别</w:t>
            </w:r>
          </w:p>
        </w:tc>
        <w:tc>
          <w:tcPr>
            <w:tcW w:w="1685" w:type="dxa"/>
            <w:tcBorders>
              <w:top w:val="single" w:color="auto" w:sz="8" w:space="0"/>
              <w:left w:val="single" w:color="auto" w:sz="4" w:space="0"/>
              <w:bottom w:val="single" w:color="auto" w:sz="8"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p>
        </w:tc>
      </w:tr>
      <w:tr>
        <w:tblPrEx>
          <w:tblCellMar>
            <w:top w:w="0" w:type="dxa"/>
            <w:left w:w="108" w:type="dxa"/>
            <w:bottom w:w="0" w:type="dxa"/>
            <w:right w:w="108" w:type="dxa"/>
          </w:tblCellMar>
        </w:tblPrEx>
        <w:trPr>
          <w:trHeight w:val="537" w:hRule="atLeast"/>
        </w:trPr>
        <w:tc>
          <w:tcPr>
            <w:tcW w:w="860" w:type="dxa"/>
            <w:tcBorders>
              <w:top w:val="single" w:color="auto" w:sz="4" w:space="0"/>
              <w:left w:val="nil"/>
              <w:bottom w:val="single" w:color="auto" w:sz="4" w:space="0"/>
              <w:right w:val="single" w:color="auto" w:sz="8" w:space="0"/>
            </w:tcBorders>
            <w:noWrap w:val="0"/>
            <w:vAlign w:val="center"/>
          </w:tcPr>
          <w:p>
            <w:pPr>
              <w:jc w:val="center"/>
              <w:rPr>
                <w:rFonts w:hint="default" w:ascii="Times New Roman" w:hAnsi="Times New Roman" w:eastAsia="仿宋_GB2312" w:cs="Times New Roman"/>
                <w:color w:val="auto"/>
                <w:kern w:val="0"/>
                <w:sz w:val="21"/>
                <w:szCs w:val="21"/>
              </w:rPr>
            </w:pPr>
          </w:p>
        </w:tc>
        <w:tc>
          <w:tcPr>
            <w:tcW w:w="2175" w:type="dxa"/>
            <w:tcBorders>
              <w:top w:val="single" w:color="auto" w:sz="4" w:space="0"/>
              <w:left w:val="single" w:color="auto" w:sz="8" w:space="0"/>
              <w:bottom w:val="single" w:color="auto" w:sz="4" w:space="0"/>
              <w:right w:val="single" w:color="000000"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095" w:type="dxa"/>
            <w:tcBorders>
              <w:top w:val="single" w:color="auto" w:sz="4"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410" w:type="dxa"/>
            <w:gridSpan w:val="3"/>
            <w:tcBorders>
              <w:top w:val="single" w:color="auto" w:sz="4"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275" w:type="dxa"/>
            <w:tcBorders>
              <w:top w:val="single" w:color="auto" w:sz="4"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3350" w:type="dxa"/>
            <w:gridSpan w:val="3"/>
            <w:tcBorders>
              <w:top w:val="nil"/>
              <w:left w:val="single" w:color="auto" w:sz="4" w:space="0"/>
              <w:bottom w:val="single" w:color="auto" w:sz="8"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全年用于节水方面的资金</w:t>
            </w:r>
          </w:p>
        </w:tc>
      </w:tr>
      <w:tr>
        <w:tblPrEx>
          <w:tblCellMar>
            <w:top w:w="0" w:type="dxa"/>
            <w:left w:w="108" w:type="dxa"/>
            <w:bottom w:w="0" w:type="dxa"/>
            <w:right w:w="108" w:type="dxa"/>
          </w:tblCellMar>
        </w:tblPrEx>
        <w:trPr>
          <w:trHeight w:val="549" w:hRule="atLeast"/>
        </w:trPr>
        <w:tc>
          <w:tcPr>
            <w:tcW w:w="860"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2175" w:type="dxa"/>
            <w:tcBorders>
              <w:top w:val="single" w:color="auto" w:sz="4" w:space="0"/>
              <w:left w:val="single" w:color="auto" w:sz="8" w:space="0"/>
              <w:bottom w:val="single" w:color="auto" w:sz="4" w:space="0"/>
              <w:right w:val="single" w:color="000000" w:sz="8" w:space="0"/>
            </w:tcBorders>
            <w:noWrap w:val="0"/>
            <w:vAlign w:val="center"/>
          </w:tcPr>
          <w:p>
            <w:pPr>
              <w:widowControl/>
              <w:ind w:left="270" w:hanging="315" w:hangingChars="150"/>
              <w:jc w:val="center"/>
              <w:rPr>
                <w:rFonts w:hint="default" w:ascii="Times New Roman" w:hAnsi="Times New Roman" w:eastAsia="仿宋_GB2312" w:cs="Times New Roman"/>
                <w:color w:val="auto"/>
                <w:kern w:val="0"/>
                <w:sz w:val="21"/>
                <w:szCs w:val="21"/>
              </w:rPr>
            </w:pPr>
          </w:p>
        </w:tc>
        <w:tc>
          <w:tcPr>
            <w:tcW w:w="1095" w:type="dxa"/>
            <w:tcBorders>
              <w:top w:val="single" w:color="auto" w:sz="8"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bCs/>
                <w:color w:val="auto"/>
                <w:kern w:val="0"/>
                <w:sz w:val="21"/>
                <w:szCs w:val="21"/>
              </w:rPr>
            </w:pPr>
          </w:p>
        </w:tc>
        <w:tc>
          <w:tcPr>
            <w:tcW w:w="1410" w:type="dxa"/>
            <w:gridSpan w:val="3"/>
            <w:tcBorders>
              <w:top w:val="single" w:color="auto" w:sz="8"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b/>
                <w:bCs/>
                <w:color w:val="auto"/>
                <w:kern w:val="0"/>
                <w:sz w:val="21"/>
                <w:szCs w:val="21"/>
              </w:rPr>
            </w:pPr>
          </w:p>
        </w:tc>
        <w:tc>
          <w:tcPr>
            <w:tcW w:w="1275" w:type="dxa"/>
            <w:tcBorders>
              <w:top w:val="single" w:color="auto" w:sz="8"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b/>
                <w:bCs/>
                <w:color w:val="auto"/>
                <w:kern w:val="0"/>
                <w:sz w:val="21"/>
                <w:szCs w:val="21"/>
              </w:rPr>
            </w:pPr>
          </w:p>
        </w:tc>
        <w:tc>
          <w:tcPr>
            <w:tcW w:w="1665" w:type="dxa"/>
            <w:gridSpan w:val="2"/>
            <w:tcBorders>
              <w:top w:val="nil"/>
              <w:left w:val="single" w:color="auto" w:sz="4" w:space="0"/>
              <w:bottom w:val="single" w:color="auto" w:sz="6"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财政资金</w:t>
            </w:r>
          </w:p>
        </w:tc>
        <w:tc>
          <w:tcPr>
            <w:tcW w:w="1685" w:type="dxa"/>
            <w:tcBorders>
              <w:top w:val="single" w:color="auto" w:sz="8" w:space="0"/>
              <w:left w:val="nil"/>
              <w:bottom w:val="single" w:color="auto" w:sz="8"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xml:space="preserve">         万元</w:t>
            </w:r>
          </w:p>
        </w:tc>
      </w:tr>
      <w:tr>
        <w:tblPrEx>
          <w:tblCellMar>
            <w:top w:w="0" w:type="dxa"/>
            <w:left w:w="108" w:type="dxa"/>
            <w:bottom w:w="0" w:type="dxa"/>
            <w:right w:w="108" w:type="dxa"/>
          </w:tblCellMar>
        </w:tblPrEx>
        <w:trPr>
          <w:trHeight w:val="506" w:hRule="atLeast"/>
        </w:trPr>
        <w:tc>
          <w:tcPr>
            <w:tcW w:w="860"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2175" w:type="dxa"/>
            <w:tcBorders>
              <w:top w:val="single" w:color="auto" w:sz="4" w:space="0"/>
              <w:left w:val="single" w:color="auto" w:sz="8" w:space="0"/>
              <w:bottom w:val="single" w:color="auto" w:sz="4" w:space="0"/>
              <w:right w:val="single" w:color="000000" w:sz="8" w:space="0"/>
            </w:tcBorders>
            <w:noWrap w:val="0"/>
            <w:vAlign w:val="center"/>
          </w:tcPr>
          <w:p>
            <w:pPr>
              <w:widowControl/>
              <w:ind w:left="270" w:hanging="315" w:hangingChars="150"/>
              <w:jc w:val="center"/>
              <w:rPr>
                <w:rFonts w:hint="default" w:ascii="Times New Roman" w:hAnsi="Times New Roman" w:eastAsia="仿宋_GB2312" w:cs="Times New Roman"/>
                <w:color w:val="auto"/>
                <w:kern w:val="0"/>
                <w:sz w:val="21"/>
                <w:szCs w:val="21"/>
              </w:rPr>
            </w:pPr>
          </w:p>
        </w:tc>
        <w:tc>
          <w:tcPr>
            <w:tcW w:w="1095" w:type="dxa"/>
            <w:tcBorders>
              <w:top w:val="single" w:color="auto" w:sz="8"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b/>
                <w:bCs/>
                <w:color w:val="auto"/>
                <w:kern w:val="0"/>
                <w:sz w:val="21"/>
                <w:szCs w:val="21"/>
              </w:rPr>
            </w:pPr>
          </w:p>
        </w:tc>
        <w:tc>
          <w:tcPr>
            <w:tcW w:w="1410" w:type="dxa"/>
            <w:gridSpan w:val="3"/>
            <w:tcBorders>
              <w:top w:val="single" w:color="auto" w:sz="8"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b/>
                <w:bCs/>
                <w:color w:val="auto"/>
                <w:kern w:val="0"/>
                <w:sz w:val="21"/>
                <w:szCs w:val="21"/>
              </w:rPr>
            </w:pPr>
          </w:p>
        </w:tc>
        <w:tc>
          <w:tcPr>
            <w:tcW w:w="1275" w:type="dxa"/>
            <w:tcBorders>
              <w:top w:val="single" w:color="auto" w:sz="8"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b/>
                <w:bCs/>
                <w:color w:val="auto"/>
                <w:kern w:val="0"/>
                <w:sz w:val="21"/>
                <w:szCs w:val="21"/>
              </w:rPr>
            </w:pPr>
          </w:p>
        </w:tc>
        <w:tc>
          <w:tcPr>
            <w:tcW w:w="1665" w:type="dxa"/>
            <w:gridSpan w:val="2"/>
            <w:tcBorders>
              <w:top w:val="single" w:color="auto" w:sz="6" w:space="0"/>
              <w:left w:val="single" w:color="auto" w:sz="4" w:space="0"/>
              <w:bottom w:val="single" w:color="auto" w:sz="6"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企业资金</w:t>
            </w:r>
          </w:p>
        </w:tc>
        <w:tc>
          <w:tcPr>
            <w:tcW w:w="1685" w:type="dxa"/>
            <w:tcBorders>
              <w:top w:val="single" w:color="auto" w:sz="8" w:space="0"/>
              <w:left w:val="nil"/>
              <w:bottom w:val="single" w:color="auto" w:sz="8"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xml:space="preserve">         万元</w:t>
            </w:r>
          </w:p>
        </w:tc>
      </w:tr>
      <w:tr>
        <w:tblPrEx>
          <w:tblCellMar>
            <w:top w:w="0" w:type="dxa"/>
            <w:left w:w="108" w:type="dxa"/>
            <w:bottom w:w="0" w:type="dxa"/>
            <w:right w:w="108" w:type="dxa"/>
          </w:tblCellMar>
        </w:tblPrEx>
        <w:trPr>
          <w:trHeight w:val="581" w:hRule="atLeast"/>
        </w:trPr>
        <w:tc>
          <w:tcPr>
            <w:tcW w:w="6815" w:type="dxa"/>
            <w:gridSpan w:val="7"/>
            <w:tcBorders>
              <w:top w:val="single" w:color="auto" w:sz="4" w:space="0"/>
              <w:left w:val="nil"/>
              <w:bottom w:val="single" w:color="auto" w:sz="12" w:space="0"/>
              <w:right w:val="single" w:color="auto" w:sz="4" w:space="0"/>
            </w:tcBorders>
            <w:noWrap w:val="0"/>
            <w:vAlign w:val="center"/>
          </w:tcPr>
          <w:p>
            <w:pPr>
              <w:widowControl/>
              <w:jc w:val="center"/>
              <w:rPr>
                <w:rFonts w:hint="default" w:ascii="Times New Roman" w:hAnsi="Times New Roman" w:eastAsia="仿宋_GB2312" w:cs="Times New Roman"/>
                <w:b/>
                <w:bCs/>
                <w:color w:val="auto"/>
                <w:kern w:val="0"/>
                <w:sz w:val="21"/>
                <w:szCs w:val="21"/>
              </w:rPr>
            </w:pPr>
            <w:r>
              <w:rPr>
                <w:rFonts w:hint="default" w:ascii="Times New Roman" w:hAnsi="Times New Roman" w:eastAsia="仿宋_GB2312" w:cs="Times New Roman"/>
                <w:color w:val="auto"/>
                <w:kern w:val="0"/>
                <w:sz w:val="21"/>
                <w:szCs w:val="21"/>
              </w:rPr>
              <w:t>工业总产值（万元）：</w:t>
            </w:r>
          </w:p>
        </w:tc>
        <w:tc>
          <w:tcPr>
            <w:tcW w:w="1665" w:type="dxa"/>
            <w:gridSpan w:val="2"/>
            <w:tcBorders>
              <w:top w:val="single" w:color="auto" w:sz="6" w:space="0"/>
              <w:left w:val="single" w:color="auto" w:sz="4" w:space="0"/>
              <w:bottom w:val="single" w:color="auto" w:sz="12"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其他</w:t>
            </w:r>
          </w:p>
        </w:tc>
        <w:tc>
          <w:tcPr>
            <w:tcW w:w="1685" w:type="dxa"/>
            <w:tcBorders>
              <w:top w:val="single" w:color="auto" w:sz="8" w:space="0"/>
              <w:left w:val="nil"/>
              <w:bottom w:val="single" w:color="auto" w:sz="12"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 xml:space="preserve">        万元</w:t>
            </w:r>
          </w:p>
        </w:tc>
      </w:tr>
      <w:tr>
        <w:tblPrEx>
          <w:tblCellMar>
            <w:top w:w="0" w:type="dxa"/>
            <w:left w:w="108" w:type="dxa"/>
            <w:bottom w:w="0" w:type="dxa"/>
            <w:right w:w="108" w:type="dxa"/>
          </w:tblCellMar>
        </w:tblPrEx>
        <w:trPr>
          <w:trHeight w:val="528" w:hRule="atLeast"/>
        </w:trPr>
        <w:tc>
          <w:tcPr>
            <w:tcW w:w="860" w:type="dxa"/>
            <w:vMerge w:val="restart"/>
            <w:tcBorders>
              <w:top w:val="single" w:color="auto" w:sz="12" w:space="0"/>
              <w:left w:val="nil"/>
              <w:right w:val="single" w:color="auto" w:sz="6"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节水型设备设施情况</w:t>
            </w:r>
          </w:p>
        </w:tc>
        <w:tc>
          <w:tcPr>
            <w:tcW w:w="2175" w:type="dxa"/>
            <w:tcBorders>
              <w:top w:val="single" w:color="auto" w:sz="12" w:space="0"/>
              <w:left w:val="single" w:color="auto" w:sz="6"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节水型器具（件数）</w:t>
            </w:r>
          </w:p>
        </w:tc>
        <w:tc>
          <w:tcPr>
            <w:tcW w:w="2092" w:type="dxa"/>
            <w:gridSpan w:val="3"/>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2235" w:type="dxa"/>
            <w:gridSpan w:val="3"/>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非节水型器具（件数）</w:t>
            </w:r>
          </w:p>
        </w:tc>
        <w:tc>
          <w:tcPr>
            <w:tcW w:w="2803" w:type="dxa"/>
            <w:gridSpan w:val="2"/>
            <w:tcBorders>
              <w:top w:val="single" w:color="auto" w:sz="12" w:space="0"/>
              <w:left w:val="single" w:color="auto" w:sz="4" w:space="0"/>
              <w:bottom w:val="single" w:color="auto" w:sz="6"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p>
        </w:tc>
      </w:tr>
      <w:tr>
        <w:tblPrEx>
          <w:tblCellMar>
            <w:top w:w="0" w:type="dxa"/>
            <w:left w:w="108" w:type="dxa"/>
            <w:bottom w:w="0" w:type="dxa"/>
            <w:right w:w="108" w:type="dxa"/>
          </w:tblCellMar>
        </w:tblPrEx>
        <w:trPr>
          <w:trHeight w:val="506" w:hRule="atLeast"/>
        </w:trPr>
        <w:tc>
          <w:tcPr>
            <w:tcW w:w="860" w:type="dxa"/>
            <w:vMerge w:val="continue"/>
            <w:tcBorders>
              <w:left w:val="nil"/>
              <w:right w:val="single" w:color="auto" w:sz="6"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2175" w:type="dxa"/>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节水型用水器具</w:t>
            </w:r>
          </w:p>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（件数）</w:t>
            </w:r>
          </w:p>
        </w:tc>
        <w:tc>
          <w:tcPr>
            <w:tcW w:w="2092" w:type="dxa"/>
            <w:gridSpan w:val="3"/>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2235" w:type="dxa"/>
            <w:gridSpan w:val="3"/>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非节水型用水器具</w:t>
            </w:r>
          </w:p>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（件数）</w:t>
            </w:r>
          </w:p>
        </w:tc>
        <w:tc>
          <w:tcPr>
            <w:tcW w:w="2803" w:type="dxa"/>
            <w:gridSpan w:val="2"/>
            <w:tcBorders>
              <w:top w:val="single" w:color="auto" w:sz="6" w:space="0"/>
              <w:left w:val="single" w:color="auto" w:sz="4" w:space="0"/>
              <w:bottom w:val="single" w:color="auto" w:sz="6" w:space="0"/>
              <w:right w:val="nil"/>
            </w:tcBorders>
            <w:noWrap w:val="0"/>
            <w:vAlign w:val="center"/>
          </w:tcPr>
          <w:p>
            <w:pPr>
              <w:widowControl/>
              <w:jc w:val="center"/>
              <w:rPr>
                <w:rFonts w:hint="default" w:ascii="Times New Roman" w:hAnsi="Times New Roman" w:eastAsia="仿宋_GB2312" w:cs="Times New Roman"/>
                <w:color w:val="auto"/>
                <w:kern w:val="0"/>
                <w:sz w:val="21"/>
                <w:szCs w:val="21"/>
              </w:rPr>
            </w:pPr>
          </w:p>
        </w:tc>
      </w:tr>
      <w:tr>
        <w:tblPrEx>
          <w:tblCellMar>
            <w:top w:w="0" w:type="dxa"/>
            <w:left w:w="108" w:type="dxa"/>
            <w:bottom w:w="0" w:type="dxa"/>
            <w:right w:w="108" w:type="dxa"/>
          </w:tblCellMar>
        </w:tblPrEx>
        <w:trPr>
          <w:trHeight w:val="539" w:hRule="atLeast"/>
        </w:trPr>
        <w:tc>
          <w:tcPr>
            <w:tcW w:w="860" w:type="dxa"/>
            <w:vMerge w:val="continue"/>
            <w:tcBorders>
              <w:left w:val="nil"/>
              <w:bottom w:val="single" w:color="000000" w:sz="12" w:space="0"/>
              <w:right w:val="single" w:color="auto" w:sz="6"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2175" w:type="dxa"/>
            <w:tcBorders>
              <w:top w:val="single" w:color="auto" w:sz="6" w:space="0"/>
              <w:left w:val="single" w:color="auto" w:sz="6" w:space="0"/>
              <w:bottom w:val="single" w:color="000000" w:sz="12" w:space="0"/>
              <w:right w:val="single" w:color="auto" w:sz="4" w:space="0"/>
            </w:tcBorders>
            <w:noWrap w:val="0"/>
            <w:vAlign w:val="center"/>
          </w:tcPr>
          <w:p>
            <w:pPr>
              <w:widowControl/>
              <w:jc w:val="center"/>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节水型设备（类型）</w:t>
            </w:r>
          </w:p>
        </w:tc>
        <w:tc>
          <w:tcPr>
            <w:tcW w:w="5445" w:type="dxa"/>
            <w:gridSpan w:val="7"/>
            <w:tcBorders>
              <w:top w:val="single" w:color="auto" w:sz="6" w:space="0"/>
              <w:left w:val="single" w:color="auto" w:sz="4" w:space="0"/>
              <w:bottom w:val="single" w:color="000000" w:sz="12" w:space="0"/>
              <w:right w:val="single" w:color="auto" w:sz="8" w:space="0"/>
            </w:tcBorders>
            <w:noWrap w:val="0"/>
            <w:vAlign w:val="center"/>
          </w:tcPr>
          <w:p>
            <w:pPr>
              <w:widowControl/>
              <w:jc w:val="center"/>
              <w:rPr>
                <w:rFonts w:hint="default" w:ascii="Times New Roman" w:hAnsi="Times New Roman" w:eastAsia="仿宋_GB2312" w:cs="Times New Roman"/>
                <w:color w:val="auto"/>
                <w:kern w:val="0"/>
                <w:sz w:val="21"/>
                <w:szCs w:val="21"/>
              </w:rPr>
            </w:pPr>
          </w:p>
        </w:tc>
        <w:tc>
          <w:tcPr>
            <w:tcW w:w="1685" w:type="dxa"/>
            <w:tcBorders>
              <w:top w:val="single" w:color="auto" w:sz="8" w:space="0"/>
              <w:left w:val="nil"/>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1"/>
                <w:szCs w:val="21"/>
              </w:rPr>
            </w:pPr>
            <w:r>
              <w:rPr>
                <w:rFonts w:hint="default" w:ascii="Times New Roman" w:hAnsi="Times New Roman" w:eastAsia="仿宋_GB2312" w:cs="Times New Roman"/>
                <w:color w:val="auto"/>
                <w:kern w:val="0"/>
                <w:sz w:val="21"/>
                <w:szCs w:val="21"/>
              </w:rPr>
              <w:t>例如：雨水回用设备、污水回用设备</w:t>
            </w:r>
          </w:p>
        </w:tc>
      </w:tr>
    </w:tbl>
    <w:p>
      <w:pP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填报部门：           填报人：                   联系电话：                  填报日期：     年    月   日 </w:t>
      </w:r>
    </w:p>
    <w:p>
      <w:pPr>
        <w:widowControl/>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说明：1、统计范围：</w:t>
      </w:r>
      <w:r>
        <w:rPr>
          <w:rFonts w:hint="default" w:ascii="Times New Roman" w:hAnsi="Times New Roman" w:cs="Times New Roman"/>
          <w:color w:val="auto"/>
          <w:sz w:val="18"/>
          <w:szCs w:val="18"/>
          <w:lang w:eastAsia="zh-CN"/>
        </w:rPr>
        <w:t>台州市建成区</w:t>
      </w:r>
      <w:r>
        <w:rPr>
          <w:rFonts w:hint="default" w:ascii="Times New Roman" w:hAnsi="Times New Roman" w:cs="Times New Roman"/>
          <w:color w:val="auto"/>
          <w:sz w:val="18"/>
          <w:szCs w:val="18"/>
        </w:rPr>
        <w:t>范围内</w:t>
      </w:r>
      <w:r>
        <w:rPr>
          <w:rFonts w:hint="default" w:ascii="Times New Roman" w:hAnsi="Times New Roman" w:cs="Times New Roman"/>
          <w:color w:val="auto"/>
          <w:sz w:val="18"/>
          <w:szCs w:val="18"/>
          <w:lang w:eastAsia="zh-CN"/>
        </w:rPr>
        <w:t>计划用水户</w:t>
      </w:r>
      <w:r>
        <w:rPr>
          <w:rFonts w:hint="default" w:ascii="Times New Roman" w:hAnsi="Times New Roman" w:cs="Times New Roman"/>
          <w:color w:val="auto"/>
          <w:sz w:val="18"/>
          <w:szCs w:val="18"/>
        </w:rPr>
        <w:t>非居民工业类用水户</w:t>
      </w:r>
    </w:p>
    <w:p>
      <w:pPr>
        <w:widowControl/>
        <w:tabs>
          <w:tab w:val="left" w:pos="2940"/>
          <w:tab w:val="left" w:pos="5250"/>
        </w:tabs>
        <w:jc w:val="left"/>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2、报送日期及方式：次年2月28日前填好盖章后扫描件发邮箱</w:t>
      </w:r>
      <w:r>
        <w:rPr>
          <w:rFonts w:hint="default" w:ascii="Times New Roman" w:hAnsi="Times New Roman" w:cs="Times New Roman"/>
          <w:color w:val="auto"/>
          <w:sz w:val="18"/>
          <w:szCs w:val="18"/>
        </w:rPr>
        <w:tab/>
      </w:r>
    </w:p>
    <w:p>
      <w:pPr>
        <w:widowControl/>
        <w:ind w:firstLine="540" w:firstLineChars="300"/>
        <w:jc w:val="left"/>
        <w:rPr>
          <w:rFonts w:hint="default" w:ascii="Times New Roman" w:hAnsi="Times New Roman" w:cs="Times New Roman"/>
          <w:color w:val="auto"/>
          <w:sz w:val="18"/>
          <w:szCs w:val="18"/>
          <w:lang w:eastAsia="zh-CN"/>
        </w:rPr>
      </w:pPr>
      <w:r>
        <w:rPr>
          <w:rFonts w:hint="default" w:ascii="Times New Roman" w:hAnsi="Times New Roman" w:cs="Times New Roman"/>
          <w:color w:val="auto"/>
          <w:sz w:val="18"/>
          <w:szCs w:val="18"/>
        </w:rPr>
        <w:t>3、联系地址：</w:t>
      </w:r>
      <w:r>
        <w:rPr>
          <w:rFonts w:hint="default" w:ascii="Times New Roman" w:hAnsi="Times New Roman" w:cs="Times New Roman"/>
          <w:color w:val="auto"/>
          <w:sz w:val="18"/>
          <w:szCs w:val="18"/>
          <w:lang w:eastAsia="zh-CN"/>
        </w:rPr>
        <w:t>台州市星云路</w:t>
      </w:r>
      <w:r>
        <w:rPr>
          <w:rFonts w:hint="default" w:ascii="Times New Roman" w:hAnsi="Times New Roman" w:cs="Times New Roman"/>
          <w:color w:val="auto"/>
          <w:sz w:val="18"/>
          <w:szCs w:val="18"/>
          <w:lang w:val="en-US" w:eastAsia="zh-CN"/>
        </w:rPr>
        <w:t>218号台州市</w:t>
      </w:r>
      <w:r>
        <w:rPr>
          <w:rFonts w:hint="default" w:ascii="Times New Roman" w:hAnsi="Times New Roman" w:cs="Times New Roman"/>
          <w:color w:val="auto"/>
          <w:sz w:val="18"/>
          <w:szCs w:val="18"/>
          <w:lang w:eastAsia="zh-CN"/>
        </w:rPr>
        <w:t>综合行政执法局</w:t>
      </w:r>
    </w:p>
    <w:p>
      <w:pPr>
        <w:widowControl/>
        <w:ind w:firstLine="540" w:firstLineChars="300"/>
        <w:jc w:val="left"/>
        <w:rPr>
          <w:rFonts w:hint="default" w:ascii="Times New Roman" w:hAnsi="Times New Roman" w:eastAsia="宋体" w:cs="Times New Roman"/>
          <w:color w:val="auto"/>
          <w:sz w:val="18"/>
          <w:szCs w:val="18"/>
          <w:lang w:val="en-US" w:eastAsia="zh-CN"/>
        </w:rPr>
      </w:pPr>
      <w:r>
        <w:rPr>
          <w:rFonts w:hint="default" w:ascii="Times New Roman" w:hAnsi="Times New Roman" w:cs="Times New Roman"/>
          <w:color w:val="auto"/>
          <w:sz w:val="18"/>
          <w:szCs w:val="18"/>
        </w:rPr>
        <w:t xml:space="preserve">4、邮    箱： </w:t>
      </w:r>
      <w:r>
        <w:rPr>
          <w:rFonts w:hint="default" w:ascii="Times New Roman" w:hAnsi="Times New Roman" w:cs="Times New Roman"/>
          <w:color w:val="auto"/>
          <w:sz w:val="18"/>
          <w:szCs w:val="18"/>
          <w:lang w:val="en-US" w:eastAsia="zh-CN"/>
        </w:rPr>
        <w:t>cgec163@163.com</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附表 企业节水资金投入项目一览表</w:t>
      </w:r>
    </w:p>
    <w:p>
      <w:pPr>
        <w:pStyle w:val="2"/>
        <w:rPr>
          <w:rFonts w:hint="default" w:ascii="Times New Roman" w:hAnsi="Times New Roman" w:cs="Times New Roman"/>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875"/>
        <w:gridCol w:w="2505"/>
        <w:gridCol w:w="1508"/>
        <w:gridCol w:w="1651"/>
        <w:gridCol w:w="2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834" w:hRule="atLeast"/>
          <w:tblHeader/>
          <w:jc w:val="center"/>
        </w:trPr>
        <w:tc>
          <w:tcPr>
            <w:tcW w:w="875" w:type="dxa"/>
            <w:tcBorders>
              <w:right w:val="single" w:color="auto" w:sz="6" w:space="0"/>
            </w:tcBorders>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序号</w:t>
            </w:r>
          </w:p>
        </w:tc>
        <w:tc>
          <w:tcPr>
            <w:tcW w:w="2505" w:type="dxa"/>
            <w:tcBorders>
              <w:left w:val="single" w:color="auto" w:sz="6" w:space="0"/>
            </w:tcBorders>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节水项目</w:t>
            </w:r>
          </w:p>
        </w:tc>
        <w:tc>
          <w:tcPr>
            <w:tcW w:w="1508" w:type="dxa"/>
            <w:tcBorders>
              <w:right w:val="single" w:color="auto" w:sz="6" w:space="0"/>
            </w:tcBorders>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实施时间</w:t>
            </w:r>
          </w:p>
        </w:tc>
        <w:tc>
          <w:tcPr>
            <w:tcW w:w="1651" w:type="dxa"/>
            <w:tcBorders>
              <w:left w:val="single" w:color="auto" w:sz="6" w:space="0"/>
            </w:tcBorders>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投入资金</w:t>
            </w:r>
          </w:p>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（万元）</w:t>
            </w:r>
          </w:p>
        </w:tc>
        <w:tc>
          <w:tcPr>
            <w:tcW w:w="2296" w:type="dxa"/>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节水量或节水效率</w:t>
            </w:r>
          </w:p>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（吨/年）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68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651"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296"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85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651"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296"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91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651"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296"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91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651"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296"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91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651"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296"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91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651"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296" w:type="dxa"/>
            <w:noWrap w:val="0"/>
            <w:vAlign w:val="center"/>
          </w:tcPr>
          <w:p>
            <w:pPr>
              <w:tabs>
                <w:tab w:val="center" w:pos="0"/>
              </w:tabs>
              <w:jc w:val="center"/>
              <w:rPr>
                <w:rFonts w:hint="default" w:ascii="Times New Roman" w:hAnsi="Times New Roman" w:eastAsia="仿宋_GB2312" w:cs="Times New Roman"/>
                <w:kern w:val="0"/>
                <w:sz w:val="24"/>
                <w:szCs w:val="24"/>
              </w:rPr>
            </w:pPr>
          </w:p>
        </w:tc>
      </w:tr>
    </w:tbl>
    <w:p>
      <w:pPr>
        <w:tabs>
          <w:tab w:val="left" w:pos="7364"/>
        </w:tabs>
        <w:ind w:left="1138" w:leftChars="85" w:hanging="960" w:hangingChars="4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说明：1.节水项目主要指</w:t>
      </w:r>
      <w:r>
        <w:rPr>
          <w:rFonts w:hint="default" w:ascii="Times New Roman" w:hAnsi="Times New Roman" w:eastAsia="仿宋_GB2312" w:cs="Times New Roman"/>
          <w:color w:val="000000"/>
          <w:sz w:val="24"/>
          <w:szCs w:val="24"/>
        </w:rPr>
        <w:t>全年用于节水方面的资金包括节水宣传、节水奖励、节水科研、节水型器具、节水技术改造、非常规水资源（再生水、雨水等）、企业管网建设利用设施建设等投入资金的项目；</w:t>
      </w:r>
    </w:p>
    <w:p>
      <w:pPr>
        <w:tabs>
          <w:tab w:val="left" w:pos="7364"/>
        </w:tabs>
        <w:ind w:firstLine="960" w:firstLineChars="4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2.节水资金投入项目的基本情况介绍；</w:t>
      </w:r>
    </w:p>
    <w:p>
      <w:pPr>
        <w:tabs>
          <w:tab w:val="left" w:pos="7364"/>
        </w:tabs>
        <w:ind w:left="1198" w:leftChars="456" w:hanging="240" w:hanging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3.项目起始、实施、验收阶段相关资料（例如：合同、实施方案、工艺说明等资料）；</w:t>
      </w:r>
    </w:p>
    <w:p>
      <w:pPr>
        <w:tabs>
          <w:tab w:val="left" w:pos="7364"/>
        </w:tabs>
        <w:ind w:firstLine="960" w:firstLineChars="4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4.项目资金投入的相关财务凭证资料（例如：节水设备采购发票）。</w:t>
      </w:r>
    </w:p>
    <w:p>
      <w:pPr>
        <w:pStyle w:val="5"/>
        <w:jc w:val="center"/>
        <w:rPr>
          <w:rFonts w:hint="default" w:ascii="Times New Roman" w:hAnsi="Times New Roman" w:eastAsia="仿宋_GB2312" w:cs="Times New Roman"/>
          <w:b/>
          <w:sz w:val="24"/>
          <w:szCs w:val="24"/>
        </w:rPr>
      </w:pPr>
    </w:p>
    <w:p>
      <w:pPr>
        <w:pStyle w:val="5"/>
        <w:jc w:val="center"/>
        <w:rPr>
          <w:rFonts w:hint="default" w:ascii="Times New Roman" w:hAnsi="Times New Roman" w:cs="Times New Roman"/>
          <w:b/>
          <w:sz w:val="28"/>
          <w:szCs w:val="28"/>
        </w:rPr>
      </w:pPr>
    </w:p>
    <w:p>
      <w:pPr>
        <w:pStyle w:val="5"/>
        <w:jc w:val="center"/>
        <w:rPr>
          <w:rFonts w:hint="default" w:ascii="Times New Roman" w:hAnsi="Times New Roman" w:cs="Times New Roman"/>
          <w:b/>
          <w:sz w:val="28"/>
          <w:szCs w:val="28"/>
        </w:rPr>
      </w:pPr>
    </w:p>
    <w:p>
      <w:pPr>
        <w:keepNext w:val="0"/>
        <w:keepLines w:val="0"/>
        <w:pageBreakBefore w:val="0"/>
        <w:widowControl w:val="0"/>
        <w:tabs>
          <w:tab w:val="left" w:pos="180"/>
          <w:tab w:val="left" w:pos="360"/>
          <w:tab w:val="left" w:pos="10440"/>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t>台州市</w:t>
      </w:r>
      <w:r>
        <w:rPr>
          <w:rFonts w:hint="default" w:ascii="Times New Roman" w:hAnsi="Times New Roman" w:eastAsia="方正小标宋简体" w:cs="Times New Roman"/>
          <w:color w:val="000000"/>
          <w:sz w:val="44"/>
          <w:szCs w:val="44"/>
        </w:rPr>
        <w:t>非居民用水户情况</w:t>
      </w:r>
      <w:r>
        <w:rPr>
          <w:rFonts w:hint="default" w:ascii="Times New Roman" w:hAnsi="Times New Roman" w:eastAsia="方正小标宋简体" w:cs="Times New Roman"/>
          <w:color w:val="000000"/>
          <w:sz w:val="44"/>
          <w:szCs w:val="44"/>
          <w:lang w:val="en-US" w:eastAsia="zh-CN"/>
        </w:rPr>
        <w:t>统计</w:t>
      </w:r>
      <w:r>
        <w:rPr>
          <w:rFonts w:hint="default" w:ascii="Times New Roman" w:hAnsi="Times New Roman" w:eastAsia="方正小标宋简体" w:cs="Times New Roman"/>
          <w:color w:val="000000"/>
          <w:sz w:val="44"/>
          <w:szCs w:val="44"/>
        </w:rPr>
        <w:t>表（非工业类）</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cs="Times New Roman"/>
        </w:rPr>
      </w:pPr>
    </w:p>
    <w:p>
      <w:pPr>
        <w:ind w:firstLine="3204" w:firstLineChars="890"/>
        <w:rPr>
          <w:rFonts w:hint="default" w:ascii="Times New Roman" w:hAnsi="Times New Roman" w:cs="Times New Roman"/>
          <w:b/>
          <w:sz w:val="32"/>
          <w:szCs w:val="32"/>
        </w:rPr>
      </w:pPr>
      <w:r>
        <w:rPr>
          <w:rFonts w:hint="default" w:ascii="Times New Roman" w:hAnsi="Times New Roman" w:cs="Times New Roman"/>
          <w:sz w:val="36"/>
          <w:szCs w:val="36"/>
        </w:rPr>
        <w:pict>
          <v:shape id="_x0000_s1028" o:spid="_x0000_s1028" o:spt="202" type="#_x0000_t202" style="position:absolute;left:0pt;margin-left:344.55pt;margin-top:5.65pt;height:71.05pt;width:174.55pt;mso-wrap-distance-bottom:0pt;mso-wrap-distance-left:9pt;mso-wrap-distance-right:9pt;mso-wrap-distance-top:0pt;z-index:251662336;mso-width-relative:page;mso-height-relative:page;" fillcolor="#FFFFFF" filled="t" stroked="f" coordsize="21600,21600" o:gfxdata="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zsTkvZAAAACwEAAA8AAAAAAAAAAQAgAAAAIgAAAGRycy9kb3ducmV2&#10;LnhtbFBLAQIUABQAAAAIAIdO4kBf4XgzwgEAAHcDAAAOAAAAAAAAAAEAIAAAACgBAABkcnMvZTJv&#10;RG9jLnhtbFBLBQYAAAAABgAGAFkBAABcBQAAAAA=&#10;">
            <v:path/>
            <v:fill on="t" focussize="0,0"/>
            <v:stroke on="f"/>
            <v:imagedata o:title=""/>
            <o:lock v:ext="edit" aspectratio="f"/>
            <v:textbox>
              <w:txbxContent>
                <w:p>
                  <w:pPr>
                    <w:spacing w:line="240" w:lineRule="exact"/>
                    <w:rPr>
                      <w:rFonts w:ascii="宋体" w:hAnsi="宋体"/>
                      <w:color w:val="auto"/>
                      <w:sz w:val="18"/>
                      <w:szCs w:val="18"/>
                    </w:rPr>
                  </w:pPr>
                  <w:r>
                    <w:rPr>
                      <w:rFonts w:hint="eastAsia" w:ascii="宋体" w:hAnsi="宋体"/>
                      <w:color w:val="auto"/>
                      <w:sz w:val="18"/>
                      <w:szCs w:val="18"/>
                    </w:rPr>
                    <w:t>表    号：</w:t>
                  </w:r>
                  <w:r>
                    <w:rPr>
                      <w:rFonts w:hint="eastAsia" w:ascii="Times New Roman" w:hAnsi="Times New Roman" w:eastAsia="仿宋_GB2312" w:cs="Times New Roman"/>
                      <w:color w:val="auto"/>
                      <w:sz w:val="18"/>
                      <w:szCs w:val="18"/>
                      <w:lang w:val="en-US" w:eastAsia="zh-CN"/>
                    </w:rPr>
                    <w:t>TZJS-2</w:t>
                  </w:r>
                </w:p>
                <w:p>
                  <w:pPr>
                    <w:spacing w:line="240" w:lineRule="exact"/>
                    <w:rPr>
                      <w:rFonts w:hint="eastAsia" w:ascii="宋体" w:hAnsi="宋体"/>
                      <w:color w:val="auto"/>
                      <w:sz w:val="18"/>
                      <w:szCs w:val="18"/>
                    </w:rPr>
                  </w:pPr>
                  <w:r>
                    <w:rPr>
                      <w:rFonts w:hint="eastAsia" w:ascii="宋体" w:hAnsi="宋体"/>
                      <w:color w:val="auto"/>
                      <w:sz w:val="18"/>
                      <w:szCs w:val="18"/>
                    </w:rPr>
                    <w:t>制定机关</w:t>
                  </w:r>
                  <w:r>
                    <w:rPr>
                      <w:rFonts w:hint="eastAsia" w:ascii="宋体" w:hAnsi="宋体"/>
                      <w:color w:val="auto"/>
                      <w:sz w:val="18"/>
                      <w:szCs w:val="18"/>
                      <w:lang w:eastAsia="zh-CN"/>
                    </w:rPr>
                    <w:t>：台州市综合行政执法</w:t>
                  </w:r>
                  <w:r>
                    <w:rPr>
                      <w:rFonts w:hint="eastAsia" w:ascii="宋体" w:hAnsi="宋体"/>
                      <w:color w:val="auto"/>
                      <w:sz w:val="18"/>
                      <w:szCs w:val="18"/>
                    </w:rPr>
                    <w:t>局</w:t>
                  </w:r>
                </w:p>
                <w:p>
                  <w:pPr>
                    <w:pStyle w:val="2"/>
                    <w:spacing w:line="240" w:lineRule="exact"/>
                    <w:ind w:firstLine="0" w:firstLineChars="0"/>
                    <w:rPr>
                      <w:rFonts w:hint="eastAsia" w:ascii="宋体" w:hAnsi="宋体" w:cs="Times New Roman"/>
                      <w:color w:val="auto"/>
                      <w:sz w:val="18"/>
                      <w:szCs w:val="18"/>
                    </w:rPr>
                  </w:pPr>
                  <w:r>
                    <w:rPr>
                      <w:rFonts w:hint="eastAsia" w:ascii="宋体" w:hAnsi="宋体" w:cs="Times New Roman"/>
                      <w:color w:val="auto"/>
                      <w:sz w:val="18"/>
                      <w:szCs w:val="18"/>
                    </w:rPr>
                    <w:t xml:space="preserve">批准机关: </w:t>
                  </w:r>
                  <w:r>
                    <w:rPr>
                      <w:rFonts w:hint="eastAsia" w:ascii="宋体" w:hAnsi="宋体" w:cs="Times New Roman"/>
                      <w:color w:val="auto"/>
                      <w:sz w:val="18"/>
                      <w:szCs w:val="18"/>
                      <w:lang w:eastAsia="zh-CN"/>
                    </w:rPr>
                    <w:t>台州市</w:t>
                  </w:r>
                  <w:r>
                    <w:rPr>
                      <w:rFonts w:hint="eastAsia" w:ascii="宋体" w:hAnsi="宋体" w:cs="Times New Roman"/>
                      <w:color w:val="auto"/>
                      <w:sz w:val="18"/>
                      <w:szCs w:val="18"/>
                    </w:rPr>
                    <w:t>统计局</w:t>
                  </w:r>
                </w:p>
                <w:p>
                  <w:pPr>
                    <w:spacing w:line="240" w:lineRule="exact"/>
                    <w:rPr>
                      <w:rFonts w:hint="eastAsia" w:ascii="宋体" w:hAnsi="宋体"/>
                      <w:color w:val="auto"/>
                      <w:sz w:val="18"/>
                      <w:szCs w:val="18"/>
                    </w:rPr>
                  </w:pPr>
                  <w:r>
                    <w:rPr>
                      <w:rFonts w:hint="eastAsia" w:ascii="宋体" w:hAnsi="宋体"/>
                      <w:color w:val="auto"/>
                      <w:sz w:val="18"/>
                      <w:szCs w:val="18"/>
                    </w:rPr>
                    <w:t>批准文号：</w:t>
                  </w:r>
                  <w:r>
                    <w:rPr>
                      <w:rFonts w:hint="eastAsia" w:ascii="宋体" w:hAnsi="宋体"/>
                      <w:color w:val="auto"/>
                      <w:sz w:val="18"/>
                      <w:szCs w:val="18"/>
                      <w:lang w:eastAsia="zh-CN"/>
                    </w:rPr>
                    <w:t>台</w:t>
                  </w:r>
                  <w:r>
                    <w:rPr>
                      <w:rFonts w:hint="eastAsia" w:ascii="宋体" w:hAnsi="宋体"/>
                      <w:color w:val="auto"/>
                      <w:sz w:val="18"/>
                      <w:szCs w:val="18"/>
                    </w:rPr>
                    <w:t>统〔202</w:t>
                  </w:r>
                  <w:r>
                    <w:rPr>
                      <w:rFonts w:hint="eastAsia" w:ascii="宋体" w:hAnsi="宋体"/>
                      <w:color w:val="auto"/>
                      <w:sz w:val="18"/>
                      <w:szCs w:val="18"/>
                      <w:lang w:val="en-US" w:eastAsia="zh-CN"/>
                    </w:rPr>
                    <w:t>2〕35</w:t>
                  </w:r>
                  <w:r>
                    <w:rPr>
                      <w:rFonts w:hint="eastAsia" w:ascii="宋体" w:hAnsi="宋体"/>
                      <w:color w:val="auto"/>
                      <w:sz w:val="18"/>
                      <w:szCs w:val="18"/>
                    </w:rPr>
                    <w:t>号</w:t>
                  </w:r>
                </w:p>
                <w:p>
                  <w:pPr>
                    <w:spacing w:line="240" w:lineRule="exact"/>
                    <w:rPr>
                      <w:rFonts w:hint="eastAsia"/>
                      <w:color w:val="auto"/>
                      <w:sz w:val="18"/>
                      <w:szCs w:val="18"/>
                    </w:rPr>
                  </w:pPr>
                  <w:r>
                    <w:rPr>
                      <w:rFonts w:hint="eastAsia" w:ascii="宋体" w:hAnsi="宋体"/>
                      <w:color w:val="auto"/>
                      <w:sz w:val="18"/>
                      <w:szCs w:val="18"/>
                    </w:rPr>
                    <w:t>有效期至：20</w:t>
                  </w:r>
                  <w:r>
                    <w:rPr>
                      <w:rFonts w:hint="eastAsia" w:ascii="宋体" w:hAnsi="宋体"/>
                      <w:color w:val="auto"/>
                      <w:sz w:val="18"/>
                      <w:szCs w:val="18"/>
                      <w:lang w:val="en-US" w:eastAsia="zh-CN"/>
                    </w:rPr>
                    <w:t>25</w:t>
                  </w:r>
                  <w:r>
                    <w:rPr>
                      <w:rFonts w:hint="eastAsia" w:ascii="宋体" w:hAnsi="宋体"/>
                      <w:color w:val="auto"/>
                      <w:sz w:val="18"/>
                      <w:szCs w:val="18"/>
                    </w:rPr>
                    <w:t>年</w:t>
                  </w:r>
                  <w:r>
                    <w:rPr>
                      <w:rFonts w:hint="eastAsia" w:ascii="宋体" w:hAnsi="宋体"/>
                      <w:color w:val="auto"/>
                      <w:sz w:val="18"/>
                      <w:szCs w:val="18"/>
                      <w:lang w:val="en-US" w:eastAsia="zh-CN"/>
                    </w:rPr>
                    <w:t>9</w:t>
                  </w:r>
                  <w:r>
                    <w:rPr>
                      <w:rFonts w:hint="eastAsia" w:ascii="宋体" w:hAnsi="宋体"/>
                      <w:color w:val="auto"/>
                      <w:sz w:val="18"/>
                      <w:szCs w:val="18"/>
                    </w:rPr>
                    <w:t>月</w:t>
                  </w:r>
                </w:p>
              </w:txbxContent>
            </v:textbox>
            <w10:wrap type="square"/>
          </v:shape>
        </w:pict>
      </w:r>
      <w:r>
        <w:rPr>
          <w:rFonts w:hint="default" w:ascii="Times New Roman" w:hAnsi="Times New Roman" w:cs="Times New Roman"/>
          <w:b/>
          <w:sz w:val="28"/>
          <w:szCs w:val="28"/>
        </w:rPr>
        <w:t xml:space="preserve">     </w:t>
      </w:r>
    </w:p>
    <w:p>
      <w:pPr>
        <w:rPr>
          <w:rFonts w:hint="default" w:ascii="Times New Roman" w:hAnsi="Times New Roman" w:cs="Times New Roman"/>
          <w:sz w:val="18"/>
          <w:szCs w:val="18"/>
        </w:rPr>
      </w:pPr>
      <w:r>
        <w:rPr>
          <w:rFonts w:hint="default" w:ascii="Times New Roman" w:hAnsi="Times New Roman" w:cs="Times New Roman"/>
          <w:sz w:val="18"/>
          <w:szCs w:val="18"/>
        </w:rPr>
        <w:t>统一社会信用代码：□□□□□□□□□□□□□□□□□□</w:t>
      </w:r>
    </w:p>
    <w:p>
      <w:pPr>
        <w:widowControl/>
        <w:jc w:val="left"/>
        <w:rPr>
          <w:rFonts w:hint="default" w:ascii="Times New Roman" w:hAnsi="Times New Roman" w:cs="Times New Roman"/>
          <w:sz w:val="28"/>
          <w:szCs w:val="28"/>
        </w:rPr>
      </w:pPr>
      <w:r>
        <w:rPr>
          <w:rFonts w:hint="default" w:ascii="Times New Roman" w:hAnsi="Times New Roman" w:cs="Times New Roman"/>
          <w:sz w:val="18"/>
          <w:szCs w:val="18"/>
        </w:rPr>
        <w:t>用户编号：</w:t>
      </w:r>
      <w:r>
        <w:rPr>
          <w:rFonts w:hint="default" w:ascii="Times New Roman" w:hAnsi="Times New Roman" w:cs="Times New Roman"/>
          <w:sz w:val="28"/>
          <w:szCs w:val="28"/>
        </w:rPr>
        <w:t xml:space="preserve">    </w:t>
      </w:r>
    </w:p>
    <w:p>
      <w:pPr>
        <w:widowControl/>
        <w:jc w:val="left"/>
        <w:rPr>
          <w:rFonts w:hint="default" w:ascii="Times New Roman" w:hAnsi="Times New Roman" w:cs="Times New Roman"/>
          <w:sz w:val="28"/>
          <w:szCs w:val="28"/>
        </w:rPr>
      </w:pPr>
      <w:r>
        <w:rPr>
          <w:rFonts w:hint="default" w:ascii="Times New Roman" w:hAnsi="Times New Roman" w:cs="Times New Roman"/>
          <w:sz w:val="18"/>
          <w:szCs w:val="18"/>
        </w:rPr>
        <w:t>用水单位（盖章）：                       20       年度</w:t>
      </w:r>
    </w:p>
    <w:tbl>
      <w:tblPr>
        <w:tblStyle w:val="8"/>
        <w:tblW w:w="0" w:type="auto"/>
        <w:tblInd w:w="-500" w:type="dxa"/>
        <w:tblLayout w:type="fixed"/>
        <w:tblCellMar>
          <w:top w:w="0" w:type="dxa"/>
          <w:left w:w="108" w:type="dxa"/>
          <w:bottom w:w="0" w:type="dxa"/>
          <w:right w:w="108" w:type="dxa"/>
        </w:tblCellMar>
      </w:tblPr>
      <w:tblGrid>
        <w:gridCol w:w="1005"/>
        <w:gridCol w:w="1530"/>
        <w:gridCol w:w="577"/>
        <w:gridCol w:w="1185"/>
        <w:gridCol w:w="1087"/>
        <w:gridCol w:w="136"/>
        <w:gridCol w:w="1305"/>
        <w:gridCol w:w="899"/>
        <w:gridCol w:w="781"/>
        <w:gridCol w:w="1737"/>
      </w:tblGrid>
      <w:tr>
        <w:tblPrEx>
          <w:tblCellMar>
            <w:top w:w="0" w:type="dxa"/>
            <w:left w:w="108" w:type="dxa"/>
            <w:bottom w:w="0" w:type="dxa"/>
            <w:right w:w="108" w:type="dxa"/>
          </w:tblCellMar>
        </w:tblPrEx>
        <w:trPr>
          <w:trHeight w:val="574" w:hRule="atLeast"/>
        </w:trPr>
        <w:tc>
          <w:tcPr>
            <w:tcW w:w="3112" w:type="dxa"/>
            <w:gridSpan w:val="3"/>
            <w:vMerge w:val="restart"/>
            <w:tcBorders>
              <w:top w:val="single" w:color="000000" w:sz="12" w:space="0"/>
              <w:left w:val="nil"/>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1"/>
                <w:szCs w:val="21"/>
              </w:rPr>
            </w:pP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取水量(m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p>
            <w:pPr>
              <w:widowControl/>
              <w:jc w:val="center"/>
              <w:rPr>
                <w:rFonts w:hint="default" w:ascii="Times New Roman" w:hAnsi="Times New Roman" w:eastAsia="仿宋_GB2312" w:cs="Times New Roman"/>
                <w:color w:val="000000"/>
                <w:kern w:val="0"/>
                <w:sz w:val="21"/>
                <w:szCs w:val="21"/>
              </w:rPr>
            </w:pPr>
          </w:p>
        </w:tc>
        <w:tc>
          <w:tcPr>
            <w:tcW w:w="1185" w:type="dxa"/>
            <w:tcBorders>
              <w:top w:val="single" w:color="000000" w:sz="12" w:space="0"/>
              <w:left w:val="nil"/>
              <w:bottom w:val="single" w:color="auto" w:sz="4"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自来水(m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1223" w:type="dxa"/>
            <w:gridSpan w:val="2"/>
            <w:tcBorders>
              <w:top w:val="single" w:color="000000" w:sz="12"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地表水</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1305" w:type="dxa"/>
            <w:tcBorders>
              <w:top w:val="single" w:color="000000" w:sz="12" w:space="0"/>
              <w:left w:val="single" w:color="auto" w:sz="4" w:space="0"/>
              <w:bottom w:val="single" w:color="auto" w:sz="4"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地下水</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1680" w:type="dxa"/>
            <w:gridSpan w:val="2"/>
            <w:tcBorders>
              <w:top w:val="single" w:color="000000" w:sz="12" w:space="0"/>
              <w:left w:val="nil"/>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其他</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1737" w:type="dxa"/>
            <w:tcBorders>
              <w:top w:val="single" w:color="000000" w:sz="12" w:space="0"/>
              <w:left w:val="single" w:color="auto" w:sz="8" w:space="0"/>
              <w:bottom w:val="single" w:color="000000" w:sz="8"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合计</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r>
      <w:tr>
        <w:tblPrEx>
          <w:tblCellMar>
            <w:top w:w="0" w:type="dxa"/>
            <w:left w:w="108" w:type="dxa"/>
            <w:bottom w:w="0" w:type="dxa"/>
            <w:right w:w="108" w:type="dxa"/>
          </w:tblCellMar>
        </w:tblPrEx>
        <w:trPr>
          <w:trHeight w:val="559" w:hRule="atLeast"/>
        </w:trPr>
        <w:tc>
          <w:tcPr>
            <w:tcW w:w="3112" w:type="dxa"/>
            <w:gridSpan w:val="3"/>
            <w:vMerge w:val="continue"/>
            <w:tcBorders>
              <w:left w:val="nil"/>
              <w:bottom w:val="single" w:color="auto" w:sz="12"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185" w:type="dxa"/>
            <w:tcBorders>
              <w:top w:val="single" w:color="auto" w:sz="4" w:space="0"/>
              <w:left w:val="nil"/>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223" w:type="dxa"/>
            <w:gridSpan w:val="2"/>
            <w:tcBorders>
              <w:top w:val="single" w:color="auto" w:sz="4" w:space="0"/>
              <w:left w:val="nil"/>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05" w:type="dxa"/>
            <w:tcBorders>
              <w:top w:val="single" w:color="auto" w:sz="4" w:space="0"/>
              <w:left w:val="nil"/>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680" w:type="dxa"/>
            <w:gridSpan w:val="2"/>
            <w:tcBorders>
              <w:top w:val="single" w:color="auto" w:sz="8" w:space="0"/>
              <w:left w:val="nil"/>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737" w:type="dxa"/>
            <w:tcBorders>
              <w:top w:val="nil"/>
              <w:left w:val="single" w:color="auto" w:sz="8" w:space="0"/>
              <w:bottom w:val="single" w:color="000000" w:sz="12" w:space="0"/>
              <w:right w:val="nil"/>
            </w:tcBorders>
            <w:noWrap w:val="0"/>
            <w:vAlign w:val="bottom"/>
          </w:tcPr>
          <w:p>
            <w:pPr>
              <w:widowControl/>
              <w:ind w:right="360"/>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67" w:hRule="atLeast"/>
        </w:trPr>
        <w:tc>
          <w:tcPr>
            <w:tcW w:w="1005" w:type="dxa"/>
            <w:vMerge w:val="restart"/>
            <w:tcBorders>
              <w:top w:val="single" w:color="000000" w:sz="12" w:space="0"/>
              <w:left w:val="nil"/>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重复利用水量</w:t>
            </w:r>
          </w:p>
          <w:p>
            <w:pPr>
              <w:jc w:val="center"/>
              <w:rPr>
                <w:rFonts w:hint="default" w:ascii="Times New Roman" w:hAnsi="Times New Roman" w:eastAsia="仿宋_GB2312" w:cs="Times New Roman"/>
                <w:color w:val="000000"/>
                <w:kern w:val="0"/>
                <w:sz w:val="21"/>
                <w:szCs w:val="21"/>
              </w:rPr>
            </w:pPr>
          </w:p>
        </w:tc>
        <w:tc>
          <w:tcPr>
            <w:tcW w:w="2107" w:type="dxa"/>
            <w:gridSpan w:val="2"/>
            <w:tcBorders>
              <w:top w:val="single" w:color="000000" w:sz="12"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间接冷却水循环量( 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2408" w:type="dxa"/>
            <w:gridSpan w:val="3"/>
            <w:tcBorders>
              <w:top w:val="single" w:color="000000" w:sz="12"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05" w:type="dxa"/>
            <w:vMerge w:val="restart"/>
            <w:tcBorders>
              <w:top w:val="single" w:color="000000" w:sz="12" w:space="0"/>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非常规水利用量</w:t>
            </w:r>
          </w:p>
          <w:p>
            <w:pPr>
              <w:widowControl/>
              <w:jc w:val="center"/>
              <w:rPr>
                <w:rFonts w:hint="default" w:ascii="Times New Roman" w:hAnsi="Times New Roman" w:eastAsia="仿宋_GB2312" w:cs="Times New Roman"/>
                <w:color w:val="000000"/>
                <w:kern w:val="0"/>
                <w:sz w:val="21"/>
                <w:szCs w:val="21"/>
              </w:rPr>
            </w:pPr>
          </w:p>
        </w:tc>
        <w:tc>
          <w:tcPr>
            <w:tcW w:w="1680" w:type="dxa"/>
            <w:gridSpan w:val="2"/>
            <w:tcBorders>
              <w:top w:val="single" w:color="000000" w:sz="12"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再生水利用量( 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1737" w:type="dxa"/>
            <w:tcBorders>
              <w:top w:val="single" w:color="000000" w:sz="12" w:space="0"/>
              <w:left w:val="single" w:color="auto" w:sz="4" w:space="0"/>
              <w:bottom w:val="single" w:color="auto" w:sz="8"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13" w:hRule="atLeast"/>
        </w:trPr>
        <w:tc>
          <w:tcPr>
            <w:tcW w:w="1005" w:type="dxa"/>
            <w:vMerge w:val="continue"/>
            <w:tcBorders>
              <w:left w:val="nil"/>
              <w:right w:val="single" w:color="auto" w:sz="8" w:space="0"/>
            </w:tcBorders>
            <w:noWrap w:val="0"/>
            <w:vAlign w:val="center"/>
          </w:tcPr>
          <w:p>
            <w:pPr>
              <w:jc w:val="center"/>
              <w:rPr>
                <w:rFonts w:hint="default" w:ascii="Times New Roman" w:hAnsi="Times New Roman" w:eastAsia="仿宋_GB2312" w:cs="Times New Roman"/>
                <w:color w:val="000000"/>
                <w:kern w:val="0"/>
                <w:sz w:val="21"/>
                <w:szCs w:val="21"/>
              </w:rPr>
            </w:pPr>
          </w:p>
        </w:tc>
        <w:tc>
          <w:tcPr>
            <w:tcW w:w="2107" w:type="dxa"/>
            <w:gridSpan w:val="2"/>
            <w:tcBorders>
              <w:top w:val="single" w:color="auto" w:sz="8" w:space="0"/>
              <w:left w:val="single" w:color="auto" w:sz="8" w:space="0"/>
              <w:bottom w:val="single" w:color="000000"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其他回用水量（m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2408" w:type="dxa"/>
            <w:gridSpan w:val="3"/>
            <w:tcBorders>
              <w:top w:val="single" w:color="auto" w:sz="8"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305"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680" w:type="dxa"/>
            <w:gridSpan w:val="2"/>
            <w:tcBorders>
              <w:top w:val="nil"/>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雨水利用量（m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1737" w:type="dxa"/>
            <w:tcBorders>
              <w:top w:val="single" w:color="auto" w:sz="8" w:space="0"/>
              <w:left w:val="single" w:color="auto" w:sz="4" w:space="0"/>
              <w:bottom w:val="single" w:color="auto" w:sz="8"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81" w:hRule="atLeast"/>
        </w:trPr>
        <w:tc>
          <w:tcPr>
            <w:tcW w:w="1005" w:type="dxa"/>
            <w:vMerge w:val="continue"/>
            <w:tcBorders>
              <w:left w:val="nil"/>
              <w:bottom w:val="single" w:color="000000" w:sz="12"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2107" w:type="dxa"/>
            <w:gridSpan w:val="2"/>
            <w:tcBorders>
              <w:top w:val="single" w:color="auto" w:sz="8" w:space="0"/>
              <w:left w:val="single" w:color="auto" w:sz="8" w:space="0"/>
              <w:bottom w:val="single" w:color="000000" w:sz="12" w:space="0"/>
              <w:right w:val="single" w:color="000000" w:sz="8" w:space="0"/>
            </w:tcBorders>
            <w:noWrap w:val="0"/>
            <w:vAlign w:val="center"/>
          </w:tcPr>
          <w:p>
            <w:pPr>
              <w:widowControl/>
              <w:ind w:left="270" w:hanging="315" w:hangingChars="15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蒸汽冷凝水回用量（m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2408" w:type="dxa"/>
            <w:gridSpan w:val="3"/>
            <w:tcBorders>
              <w:top w:val="single" w:color="auto" w:sz="8" w:space="0"/>
              <w:left w:val="nil"/>
              <w:bottom w:val="single" w:color="000000" w:sz="12" w:space="0"/>
              <w:right w:val="single" w:color="auto" w:sz="4" w:space="0"/>
            </w:tcBorders>
            <w:noWrap w:val="0"/>
            <w:vAlign w:val="center"/>
          </w:tcPr>
          <w:p>
            <w:pPr>
              <w:widowControl/>
              <w:jc w:val="center"/>
              <w:rPr>
                <w:rFonts w:hint="default" w:ascii="Times New Roman" w:hAnsi="Times New Roman" w:eastAsia="仿宋_GB2312" w:cs="Times New Roman"/>
                <w:bCs/>
                <w:color w:val="000000"/>
                <w:kern w:val="0"/>
                <w:sz w:val="21"/>
                <w:szCs w:val="21"/>
              </w:rPr>
            </w:pPr>
          </w:p>
        </w:tc>
        <w:tc>
          <w:tcPr>
            <w:tcW w:w="1305" w:type="dxa"/>
            <w:vMerge w:val="continue"/>
            <w:tcBorders>
              <w:left w:val="single" w:color="auto" w:sz="4" w:space="0"/>
              <w:bottom w:val="single" w:color="000000" w:sz="12" w:space="0"/>
              <w:right w:val="single" w:color="auto" w:sz="4" w:space="0"/>
            </w:tcBorders>
            <w:noWrap w:val="0"/>
            <w:vAlign w:val="center"/>
          </w:tcPr>
          <w:p>
            <w:pPr>
              <w:widowControl/>
              <w:jc w:val="center"/>
              <w:rPr>
                <w:rFonts w:hint="default" w:ascii="Times New Roman" w:hAnsi="Times New Roman" w:eastAsia="仿宋_GB2312" w:cs="Times New Roman"/>
                <w:b/>
                <w:bCs/>
                <w:color w:val="000000"/>
                <w:kern w:val="0"/>
                <w:sz w:val="21"/>
                <w:szCs w:val="21"/>
              </w:rPr>
            </w:pPr>
          </w:p>
        </w:tc>
        <w:tc>
          <w:tcPr>
            <w:tcW w:w="1680" w:type="dxa"/>
            <w:gridSpan w:val="2"/>
            <w:tcBorders>
              <w:top w:val="nil"/>
              <w:left w:val="single" w:color="auto" w:sz="4" w:space="0"/>
              <w:bottom w:val="single" w:color="auto" w:sz="12" w:space="0"/>
              <w:right w:val="single" w:color="auto" w:sz="8" w:space="0"/>
            </w:tcBorders>
            <w:noWrap w:val="0"/>
            <w:vAlign w:val="center"/>
          </w:tcPr>
          <w:p>
            <w:pPr>
              <w:widowControl/>
              <w:ind w:left="270" w:hanging="315" w:hangingChars="150"/>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其他利用量（m</w:t>
            </w:r>
            <w:r>
              <w:rPr>
                <w:rFonts w:hint="default" w:ascii="Times New Roman" w:hAnsi="Times New Roman" w:eastAsia="仿宋_GB2312" w:cs="Times New Roman"/>
                <w:color w:val="000000"/>
                <w:kern w:val="0"/>
                <w:sz w:val="21"/>
                <w:szCs w:val="21"/>
                <w:vertAlign w:val="superscript"/>
              </w:rPr>
              <w:t>3</w:t>
            </w:r>
            <w:r>
              <w:rPr>
                <w:rFonts w:hint="default" w:ascii="Times New Roman" w:hAnsi="Times New Roman" w:eastAsia="仿宋_GB2312" w:cs="Times New Roman"/>
                <w:color w:val="000000"/>
                <w:kern w:val="0"/>
                <w:sz w:val="21"/>
                <w:szCs w:val="21"/>
              </w:rPr>
              <w:t>）</w:t>
            </w:r>
          </w:p>
        </w:tc>
        <w:tc>
          <w:tcPr>
            <w:tcW w:w="1737" w:type="dxa"/>
            <w:tcBorders>
              <w:top w:val="single" w:color="auto" w:sz="8" w:space="0"/>
              <w:left w:val="nil"/>
              <w:bottom w:val="single" w:color="auto" w:sz="12"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82" w:hRule="atLeast"/>
        </w:trPr>
        <w:tc>
          <w:tcPr>
            <w:tcW w:w="10242" w:type="dxa"/>
            <w:gridSpan w:val="10"/>
            <w:tcBorders>
              <w:top w:val="single" w:color="000000" w:sz="12" w:space="0"/>
              <w:left w:val="nil"/>
              <w:bottom w:val="single" w:color="auto" w:sz="4"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单位基本信息</w:t>
            </w:r>
          </w:p>
        </w:tc>
      </w:tr>
      <w:tr>
        <w:tblPrEx>
          <w:tblCellMar>
            <w:top w:w="0" w:type="dxa"/>
            <w:left w:w="108" w:type="dxa"/>
            <w:bottom w:w="0" w:type="dxa"/>
            <w:right w:w="108" w:type="dxa"/>
          </w:tblCellMar>
        </w:tblPrEx>
        <w:trPr>
          <w:trHeight w:val="513" w:hRule="atLeast"/>
        </w:trPr>
        <w:tc>
          <w:tcPr>
            <w:tcW w:w="1005" w:type="dxa"/>
            <w:tcBorders>
              <w:top w:val="single" w:color="auto" w:sz="4" w:space="0"/>
              <w:left w:val="nil"/>
              <w:bottom w:val="single" w:color="auto" w:sz="4" w:space="0"/>
              <w:right w:val="single" w:color="auto" w:sz="8" w:space="0"/>
            </w:tcBorders>
            <w:noWrap w:val="0"/>
            <w:vAlign w:val="center"/>
          </w:tcPr>
          <w:p>
            <w:pPr>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国家</w:t>
            </w:r>
          </w:p>
          <w:p>
            <w:pPr>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机构</w:t>
            </w:r>
          </w:p>
        </w:tc>
        <w:tc>
          <w:tcPr>
            <w:tcW w:w="2107" w:type="dxa"/>
            <w:gridSpan w:val="2"/>
            <w:tcBorders>
              <w:top w:val="single" w:color="auto" w:sz="4" w:space="0"/>
              <w:left w:val="single" w:color="auto" w:sz="8" w:space="0"/>
              <w:bottom w:val="single" w:color="auto" w:sz="4"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 xml:space="preserve">               人</w:t>
            </w:r>
          </w:p>
        </w:tc>
        <w:tc>
          <w:tcPr>
            <w:tcW w:w="1185" w:type="dxa"/>
            <w:tcBorders>
              <w:top w:val="single" w:color="auto" w:sz="8"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公共设施管理业</w:t>
            </w:r>
          </w:p>
        </w:tc>
        <w:tc>
          <w:tcPr>
            <w:tcW w:w="2528" w:type="dxa"/>
            <w:gridSpan w:val="3"/>
            <w:tcBorders>
              <w:top w:val="single" w:color="auto" w:sz="8" w:space="0"/>
              <w:left w:val="single" w:color="auto" w:sz="4" w:space="0"/>
              <w:bottom w:val="single" w:color="auto" w:sz="4" w:space="0"/>
              <w:right w:val="single" w:color="auto" w:sz="4" w:space="0"/>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spacing w:val="-1"/>
                <w:kern w:val="0"/>
                <w:sz w:val="21"/>
                <w:szCs w:val="21"/>
              </w:rPr>
              <w:t>平</w:t>
            </w:r>
            <w:r>
              <w:rPr>
                <w:rFonts w:hint="default" w:ascii="Times New Roman" w:hAnsi="Times New Roman" w:eastAsia="仿宋_GB2312" w:cs="Times New Roman"/>
                <w:bCs/>
                <w:color w:val="000000"/>
                <w:kern w:val="0"/>
                <w:sz w:val="21"/>
                <w:szCs w:val="21"/>
              </w:rPr>
              <w:t>方</w:t>
            </w:r>
            <w:r>
              <w:rPr>
                <w:rFonts w:hint="default" w:ascii="Times New Roman" w:hAnsi="Times New Roman" w:eastAsia="仿宋_GB2312" w:cs="Times New Roman"/>
                <w:bCs/>
                <w:color w:val="000000"/>
                <w:spacing w:val="2"/>
                <w:kern w:val="0"/>
                <w:sz w:val="21"/>
                <w:szCs w:val="21"/>
              </w:rPr>
              <w:t>米</w:t>
            </w:r>
          </w:p>
        </w:tc>
        <w:tc>
          <w:tcPr>
            <w:tcW w:w="1680" w:type="dxa"/>
            <w:gridSpan w:val="2"/>
            <w:tcBorders>
              <w:top w:val="nil"/>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体育及娱乐业</w:t>
            </w:r>
          </w:p>
        </w:tc>
        <w:tc>
          <w:tcPr>
            <w:tcW w:w="1737" w:type="dxa"/>
            <w:tcBorders>
              <w:top w:val="single" w:color="auto" w:sz="8" w:space="0"/>
              <w:left w:val="single" w:color="auto" w:sz="4" w:space="0"/>
              <w:bottom w:val="single" w:color="auto" w:sz="8" w:space="0"/>
              <w:right w:val="nil"/>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spacing w:val="-16"/>
                <w:kern w:val="0"/>
                <w:sz w:val="21"/>
                <w:szCs w:val="21"/>
              </w:rPr>
              <w:t>平</w:t>
            </w:r>
            <w:r>
              <w:rPr>
                <w:rFonts w:hint="default" w:ascii="Times New Roman" w:hAnsi="Times New Roman" w:eastAsia="仿宋_GB2312" w:cs="Times New Roman"/>
                <w:bCs/>
                <w:color w:val="000000"/>
                <w:spacing w:val="-7"/>
                <w:w w:val="104"/>
                <w:kern w:val="0"/>
                <w:sz w:val="21"/>
                <w:szCs w:val="21"/>
              </w:rPr>
              <w:t>方</w:t>
            </w:r>
            <w:r>
              <w:rPr>
                <w:rFonts w:hint="default" w:ascii="Times New Roman" w:hAnsi="Times New Roman" w:eastAsia="仿宋_GB2312" w:cs="Times New Roman"/>
                <w:bCs/>
                <w:color w:val="000000"/>
                <w:kern w:val="0"/>
                <w:sz w:val="21"/>
                <w:szCs w:val="21"/>
              </w:rPr>
              <w:t>米</w:t>
            </w:r>
          </w:p>
        </w:tc>
      </w:tr>
      <w:tr>
        <w:tblPrEx>
          <w:tblCellMar>
            <w:top w:w="0" w:type="dxa"/>
            <w:left w:w="108" w:type="dxa"/>
            <w:bottom w:w="0" w:type="dxa"/>
            <w:right w:w="108" w:type="dxa"/>
          </w:tblCellMar>
        </w:tblPrEx>
        <w:trPr>
          <w:trHeight w:val="604" w:hRule="atLeast"/>
        </w:trPr>
        <w:tc>
          <w:tcPr>
            <w:tcW w:w="1005" w:type="dxa"/>
            <w:tcBorders>
              <w:top w:val="single" w:color="auto" w:sz="4" w:space="0"/>
              <w:left w:val="nil"/>
              <w:bottom w:val="single" w:color="auto" w:sz="4" w:space="0"/>
              <w:right w:val="single" w:color="auto" w:sz="8" w:space="0"/>
            </w:tcBorders>
            <w:noWrap w:val="0"/>
            <w:vAlign w:val="center"/>
          </w:tcPr>
          <w:p>
            <w:pPr>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零售业</w:t>
            </w:r>
          </w:p>
        </w:tc>
        <w:tc>
          <w:tcPr>
            <w:tcW w:w="2107" w:type="dxa"/>
            <w:gridSpan w:val="2"/>
            <w:tcBorders>
              <w:top w:val="single" w:color="auto" w:sz="4" w:space="0"/>
              <w:left w:val="single" w:color="auto" w:sz="8" w:space="0"/>
              <w:bottom w:val="single" w:color="auto" w:sz="4" w:space="0"/>
              <w:right w:val="single" w:color="000000" w:sz="8" w:space="0"/>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spacing w:val="-1"/>
                <w:w w:val="101"/>
                <w:kern w:val="0"/>
                <w:sz w:val="21"/>
                <w:szCs w:val="21"/>
              </w:rPr>
              <w:t>平方米</w:t>
            </w:r>
          </w:p>
        </w:tc>
        <w:tc>
          <w:tcPr>
            <w:tcW w:w="1185" w:type="dxa"/>
            <w:tcBorders>
              <w:top w:val="single" w:color="auto" w:sz="4"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居民服务业</w:t>
            </w:r>
          </w:p>
        </w:tc>
        <w:tc>
          <w:tcPr>
            <w:tcW w:w="2528" w:type="dxa"/>
            <w:gridSpan w:val="3"/>
            <w:tcBorders>
              <w:top w:val="single" w:color="auto" w:sz="4" w:space="0"/>
              <w:left w:val="single" w:color="auto" w:sz="4" w:space="0"/>
              <w:bottom w:val="single" w:color="auto" w:sz="8" w:space="0"/>
              <w:right w:val="single" w:color="auto" w:sz="4" w:space="0"/>
            </w:tcBorders>
            <w:noWrap w:val="0"/>
            <w:vAlign w:val="center"/>
          </w:tcPr>
          <w:p>
            <w:pPr>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spacing w:val="-1"/>
                <w:kern w:val="0"/>
                <w:sz w:val="21"/>
                <w:szCs w:val="21"/>
              </w:rPr>
              <w:t>平</w:t>
            </w:r>
            <w:r>
              <w:rPr>
                <w:rFonts w:hint="default" w:ascii="Times New Roman" w:hAnsi="Times New Roman" w:eastAsia="仿宋_GB2312" w:cs="Times New Roman"/>
                <w:bCs/>
                <w:color w:val="000000"/>
                <w:kern w:val="0"/>
                <w:sz w:val="21"/>
                <w:szCs w:val="21"/>
              </w:rPr>
              <w:t>方</w:t>
            </w:r>
            <w:r>
              <w:rPr>
                <w:rFonts w:hint="default" w:ascii="Times New Roman" w:hAnsi="Times New Roman" w:eastAsia="仿宋_GB2312" w:cs="Times New Roman"/>
                <w:bCs/>
                <w:color w:val="000000"/>
                <w:spacing w:val="2"/>
                <w:kern w:val="0"/>
                <w:sz w:val="21"/>
                <w:szCs w:val="21"/>
              </w:rPr>
              <w:t>米</w:t>
            </w:r>
          </w:p>
        </w:tc>
        <w:tc>
          <w:tcPr>
            <w:tcW w:w="1680" w:type="dxa"/>
            <w:gridSpan w:val="2"/>
            <w:tcBorders>
              <w:top w:val="nil"/>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房屋建筑业</w:t>
            </w:r>
          </w:p>
        </w:tc>
        <w:tc>
          <w:tcPr>
            <w:tcW w:w="1737" w:type="dxa"/>
            <w:tcBorders>
              <w:top w:val="nil"/>
              <w:left w:val="single" w:color="auto" w:sz="4" w:space="0"/>
              <w:bottom w:val="single" w:color="auto" w:sz="8" w:space="0"/>
              <w:right w:val="nil"/>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spacing w:val="-3"/>
                <w:w w:val="102"/>
                <w:kern w:val="0"/>
                <w:sz w:val="21"/>
                <w:szCs w:val="21"/>
              </w:rPr>
              <w:t>平</w:t>
            </w:r>
            <w:r>
              <w:rPr>
                <w:rFonts w:hint="default" w:ascii="Times New Roman" w:hAnsi="Times New Roman" w:eastAsia="仿宋_GB2312" w:cs="Times New Roman"/>
                <w:bCs/>
                <w:spacing w:val="-1"/>
                <w:kern w:val="0"/>
                <w:sz w:val="21"/>
                <w:szCs w:val="21"/>
              </w:rPr>
              <w:t>方</w:t>
            </w:r>
            <w:r>
              <w:rPr>
                <w:rFonts w:hint="default" w:ascii="Times New Roman" w:hAnsi="Times New Roman" w:eastAsia="仿宋_GB2312" w:cs="Times New Roman"/>
                <w:bCs/>
                <w:kern w:val="0"/>
                <w:sz w:val="21"/>
                <w:szCs w:val="21"/>
              </w:rPr>
              <w:t>米</w:t>
            </w:r>
          </w:p>
        </w:tc>
      </w:tr>
      <w:tr>
        <w:tblPrEx>
          <w:tblCellMar>
            <w:top w:w="0" w:type="dxa"/>
            <w:left w:w="108" w:type="dxa"/>
            <w:bottom w:w="0" w:type="dxa"/>
            <w:right w:w="108" w:type="dxa"/>
          </w:tblCellMar>
        </w:tblPrEx>
        <w:trPr>
          <w:trHeight w:val="581" w:hRule="atLeast"/>
        </w:trPr>
        <w:tc>
          <w:tcPr>
            <w:tcW w:w="1005"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交通运输业</w:t>
            </w:r>
          </w:p>
        </w:tc>
        <w:tc>
          <w:tcPr>
            <w:tcW w:w="2107" w:type="dxa"/>
            <w:gridSpan w:val="2"/>
            <w:tcBorders>
              <w:top w:val="single" w:color="auto" w:sz="4" w:space="0"/>
              <w:left w:val="single" w:color="auto" w:sz="8" w:space="0"/>
              <w:bottom w:val="single" w:color="auto" w:sz="4" w:space="0"/>
              <w:right w:val="single" w:color="000000" w:sz="8" w:space="0"/>
            </w:tcBorders>
            <w:noWrap w:val="0"/>
            <w:vAlign w:val="center"/>
          </w:tcPr>
          <w:p>
            <w:pPr>
              <w:widowControl/>
              <w:ind w:left="256" w:hanging="303" w:hangingChars="150"/>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spacing w:val="-9"/>
                <w:w w:val="105"/>
                <w:kern w:val="0"/>
                <w:sz w:val="21"/>
                <w:szCs w:val="21"/>
              </w:rPr>
              <w:t>人</w:t>
            </w:r>
            <w:r>
              <w:rPr>
                <w:rFonts w:hint="default" w:ascii="Times New Roman" w:hAnsi="Times New Roman" w:eastAsia="仿宋_GB2312" w:cs="Times New Roman"/>
                <w:bCs/>
                <w:color w:val="000000"/>
                <w:spacing w:val="1"/>
                <w:kern w:val="0"/>
                <w:sz w:val="21"/>
                <w:szCs w:val="21"/>
              </w:rPr>
              <w:t>次</w:t>
            </w:r>
            <w:r>
              <w:rPr>
                <w:rFonts w:hint="default" w:ascii="Times New Roman" w:hAnsi="Times New Roman" w:eastAsia="仿宋_GB2312" w:cs="Times New Roman"/>
                <w:bCs/>
                <w:color w:val="000000"/>
                <w:kern w:val="0"/>
                <w:sz w:val="21"/>
                <w:szCs w:val="21"/>
              </w:rPr>
              <w:t>/月</w:t>
            </w:r>
          </w:p>
        </w:tc>
        <w:tc>
          <w:tcPr>
            <w:tcW w:w="1185" w:type="dxa"/>
            <w:tcBorders>
              <w:top w:val="single" w:color="auto" w:sz="8" w:space="0"/>
              <w:left w:val="nil"/>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教育</w:t>
            </w:r>
          </w:p>
        </w:tc>
        <w:tc>
          <w:tcPr>
            <w:tcW w:w="2528" w:type="dxa"/>
            <w:gridSpan w:val="3"/>
            <w:tcBorders>
              <w:top w:val="single" w:color="auto" w:sz="8" w:space="0"/>
              <w:left w:val="single" w:color="auto" w:sz="4" w:space="0"/>
              <w:bottom w:val="single" w:color="auto" w:sz="8" w:space="0"/>
              <w:right w:val="single" w:color="auto" w:sz="4" w:space="0"/>
            </w:tcBorders>
            <w:noWrap w:val="0"/>
            <w:vAlign w:val="center"/>
          </w:tcPr>
          <w:p>
            <w:pPr>
              <w:widowControl/>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走读生__人，住宿生__人，</w:t>
            </w:r>
          </w:p>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教职工__人</w:t>
            </w:r>
            <w:r>
              <w:rPr>
                <w:rFonts w:hint="default" w:ascii="Times New Roman" w:hAnsi="Times New Roman" w:eastAsia="仿宋_GB2312" w:cs="Times New Roman"/>
                <w:color w:val="000000"/>
                <w:kern w:val="0"/>
                <w:sz w:val="21"/>
                <w:szCs w:val="21"/>
              </w:rPr>
              <w:t xml:space="preserve"> </w:t>
            </w:r>
          </w:p>
        </w:tc>
        <w:tc>
          <w:tcPr>
            <w:tcW w:w="1680" w:type="dxa"/>
            <w:gridSpan w:val="2"/>
            <w:tcBorders>
              <w:top w:val="nil"/>
              <w:left w:val="single" w:color="auto" w:sz="4" w:space="0"/>
              <w:bottom w:val="single" w:color="auto" w:sz="6"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洗车业</w:t>
            </w:r>
          </w:p>
        </w:tc>
        <w:tc>
          <w:tcPr>
            <w:tcW w:w="1737" w:type="dxa"/>
            <w:tcBorders>
              <w:top w:val="single" w:color="auto" w:sz="8" w:space="0"/>
              <w:left w:val="nil"/>
              <w:bottom w:val="single" w:color="auto" w:sz="8" w:space="0"/>
              <w:right w:val="nil"/>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kern w:val="0"/>
                <w:sz w:val="21"/>
                <w:szCs w:val="21"/>
              </w:rPr>
              <w:t>车</w:t>
            </w:r>
            <w:r>
              <w:rPr>
                <w:rFonts w:hint="default" w:ascii="Times New Roman" w:hAnsi="Times New Roman" w:eastAsia="仿宋_GB2312" w:cs="Times New Roman"/>
                <w:bCs/>
                <w:color w:val="000000"/>
                <w:spacing w:val="-5"/>
                <w:w w:val="103"/>
                <w:kern w:val="0"/>
                <w:sz w:val="21"/>
                <w:szCs w:val="21"/>
              </w:rPr>
              <w:t>次/月</w:t>
            </w:r>
          </w:p>
        </w:tc>
      </w:tr>
      <w:tr>
        <w:tblPrEx>
          <w:tblCellMar>
            <w:top w:w="0" w:type="dxa"/>
            <w:left w:w="108" w:type="dxa"/>
            <w:bottom w:w="0" w:type="dxa"/>
            <w:right w:w="108" w:type="dxa"/>
          </w:tblCellMar>
        </w:tblPrEx>
        <w:trPr>
          <w:trHeight w:val="581" w:hRule="atLeast"/>
        </w:trPr>
        <w:tc>
          <w:tcPr>
            <w:tcW w:w="100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住宿业</w:t>
            </w:r>
          </w:p>
        </w:tc>
        <w:tc>
          <w:tcPr>
            <w:tcW w:w="2107"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left="270" w:hanging="315" w:hangingChars="150"/>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床位</w:t>
            </w:r>
          </w:p>
        </w:tc>
        <w:tc>
          <w:tcPr>
            <w:tcW w:w="1185" w:type="dxa"/>
            <w:tcBorders>
              <w:top w:val="single" w:color="auto" w:sz="8" w:space="0"/>
              <w:left w:val="single" w:color="auto" w:sz="4" w:space="0"/>
              <w:bottom w:val="single" w:color="auto" w:sz="8"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卫生（医院）</w:t>
            </w:r>
          </w:p>
        </w:tc>
        <w:tc>
          <w:tcPr>
            <w:tcW w:w="2528" w:type="dxa"/>
            <w:gridSpan w:val="3"/>
            <w:tcBorders>
              <w:top w:val="single" w:color="auto" w:sz="8" w:space="0"/>
              <w:left w:val="single" w:color="auto" w:sz="4" w:space="0"/>
              <w:bottom w:val="single" w:color="auto" w:sz="8" w:space="0"/>
              <w:right w:val="single" w:color="auto" w:sz="4" w:space="0"/>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床位</w:t>
            </w:r>
          </w:p>
        </w:tc>
        <w:tc>
          <w:tcPr>
            <w:tcW w:w="1680" w:type="dxa"/>
            <w:gridSpan w:val="2"/>
            <w:tcBorders>
              <w:top w:val="single" w:color="auto" w:sz="6" w:space="0"/>
              <w:left w:val="single" w:color="auto" w:sz="4" w:space="0"/>
              <w:bottom w:val="single" w:color="auto" w:sz="6"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社会工作</w:t>
            </w:r>
          </w:p>
        </w:tc>
        <w:tc>
          <w:tcPr>
            <w:tcW w:w="1737" w:type="dxa"/>
            <w:tcBorders>
              <w:top w:val="single" w:color="auto" w:sz="8" w:space="0"/>
              <w:left w:val="nil"/>
              <w:bottom w:val="single" w:color="auto" w:sz="8" w:space="0"/>
              <w:right w:val="nil"/>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spacing w:val="-1"/>
                <w:w w:val="101"/>
                <w:kern w:val="0"/>
                <w:sz w:val="21"/>
                <w:szCs w:val="21"/>
              </w:rPr>
              <w:t>床位</w:t>
            </w:r>
          </w:p>
        </w:tc>
      </w:tr>
      <w:tr>
        <w:tblPrEx>
          <w:tblCellMar>
            <w:top w:w="0" w:type="dxa"/>
            <w:left w:w="108" w:type="dxa"/>
            <w:bottom w:w="0" w:type="dxa"/>
            <w:right w:w="108" w:type="dxa"/>
          </w:tblCellMar>
        </w:tblPrEx>
        <w:trPr>
          <w:trHeight w:val="581" w:hRule="atLeast"/>
        </w:trPr>
        <w:tc>
          <w:tcPr>
            <w:tcW w:w="1005" w:type="dxa"/>
            <w:tcBorders>
              <w:top w:val="single" w:color="auto" w:sz="4" w:space="0"/>
              <w:left w:val="nil"/>
              <w:bottom w:val="single" w:color="auto" w:sz="12" w:space="0"/>
              <w:right w:val="single" w:color="auto" w:sz="4" w:space="0"/>
            </w:tcBorders>
            <w:noWrap w:val="0"/>
            <w:vAlign w:val="center"/>
          </w:tcPr>
          <w:p>
            <w:pPr>
              <w:widowControl/>
              <w:jc w:val="center"/>
              <w:rPr>
                <w:rFonts w:hint="default" w:ascii="Times New Roman" w:hAnsi="Times New Roman" w:eastAsia="仿宋_GB2312" w:cs="Times New Roman"/>
                <w:b/>
                <w:bCs/>
                <w:color w:val="000000"/>
                <w:kern w:val="0"/>
                <w:sz w:val="21"/>
                <w:szCs w:val="21"/>
              </w:rPr>
            </w:pPr>
            <w:r>
              <w:rPr>
                <w:rFonts w:hint="default" w:ascii="Times New Roman" w:hAnsi="Times New Roman" w:eastAsia="仿宋_GB2312" w:cs="Times New Roman"/>
                <w:color w:val="000000"/>
                <w:kern w:val="0"/>
                <w:sz w:val="21"/>
                <w:szCs w:val="21"/>
              </w:rPr>
              <w:t>餐饮业</w:t>
            </w:r>
          </w:p>
        </w:tc>
        <w:tc>
          <w:tcPr>
            <w:tcW w:w="2107" w:type="dxa"/>
            <w:gridSpan w:val="2"/>
            <w:tcBorders>
              <w:top w:val="single" w:color="auto" w:sz="4" w:space="0"/>
              <w:left w:val="single" w:color="auto" w:sz="4" w:space="0"/>
              <w:bottom w:val="single" w:color="auto" w:sz="12" w:space="0"/>
              <w:right w:val="single" w:color="auto" w:sz="4" w:space="0"/>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spacing w:val="-1"/>
                <w:kern w:val="0"/>
                <w:sz w:val="21"/>
                <w:szCs w:val="21"/>
              </w:rPr>
              <w:t>平</w:t>
            </w:r>
            <w:r>
              <w:rPr>
                <w:rFonts w:hint="default" w:ascii="Times New Roman" w:hAnsi="Times New Roman" w:eastAsia="仿宋_GB2312" w:cs="Times New Roman"/>
                <w:bCs/>
                <w:color w:val="000000"/>
                <w:kern w:val="0"/>
                <w:sz w:val="21"/>
                <w:szCs w:val="21"/>
              </w:rPr>
              <w:t>方</w:t>
            </w:r>
            <w:r>
              <w:rPr>
                <w:rFonts w:hint="default" w:ascii="Times New Roman" w:hAnsi="Times New Roman" w:eastAsia="仿宋_GB2312" w:cs="Times New Roman"/>
                <w:bCs/>
                <w:color w:val="000000"/>
                <w:spacing w:val="-1"/>
                <w:w w:val="101"/>
                <w:kern w:val="0"/>
                <w:sz w:val="21"/>
                <w:szCs w:val="21"/>
              </w:rPr>
              <w:t>米</w:t>
            </w:r>
          </w:p>
        </w:tc>
        <w:tc>
          <w:tcPr>
            <w:tcW w:w="1185" w:type="dxa"/>
            <w:tcBorders>
              <w:top w:val="single" w:color="auto" w:sz="4" w:space="0"/>
              <w:left w:val="single" w:color="auto" w:sz="4" w:space="0"/>
              <w:bottom w:val="single" w:color="auto" w:sz="12"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rPr>
              <w:t>文化艺术业</w:t>
            </w:r>
          </w:p>
        </w:tc>
        <w:tc>
          <w:tcPr>
            <w:tcW w:w="2528" w:type="dxa"/>
            <w:gridSpan w:val="3"/>
            <w:tcBorders>
              <w:top w:val="single" w:color="auto" w:sz="4" w:space="0"/>
              <w:left w:val="single" w:color="auto" w:sz="4" w:space="0"/>
              <w:bottom w:val="single" w:color="auto" w:sz="12" w:space="0"/>
              <w:right w:val="single" w:color="auto" w:sz="4" w:space="0"/>
            </w:tcBorders>
            <w:noWrap w:val="0"/>
            <w:vAlign w:val="center"/>
          </w:tcPr>
          <w:p>
            <w:pPr>
              <w:widowControl/>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bCs/>
                <w:color w:val="000000"/>
                <w:spacing w:val="-16"/>
                <w:kern w:val="0"/>
                <w:sz w:val="21"/>
                <w:szCs w:val="21"/>
              </w:rPr>
              <w:t>平</w:t>
            </w:r>
            <w:r>
              <w:rPr>
                <w:rFonts w:hint="default" w:ascii="Times New Roman" w:hAnsi="Times New Roman" w:eastAsia="仿宋_GB2312" w:cs="Times New Roman"/>
                <w:bCs/>
                <w:color w:val="000000"/>
                <w:spacing w:val="-7"/>
                <w:w w:val="104"/>
                <w:kern w:val="0"/>
                <w:sz w:val="21"/>
                <w:szCs w:val="21"/>
              </w:rPr>
              <w:t>方</w:t>
            </w:r>
            <w:r>
              <w:rPr>
                <w:rFonts w:hint="default" w:ascii="Times New Roman" w:hAnsi="Times New Roman" w:eastAsia="仿宋_GB2312" w:cs="Times New Roman"/>
                <w:bCs/>
                <w:color w:val="000000"/>
                <w:kern w:val="0"/>
                <w:sz w:val="21"/>
                <w:szCs w:val="21"/>
              </w:rPr>
              <w:t>米</w:t>
            </w:r>
          </w:p>
        </w:tc>
        <w:tc>
          <w:tcPr>
            <w:tcW w:w="1680" w:type="dxa"/>
            <w:gridSpan w:val="2"/>
            <w:tcBorders>
              <w:top w:val="single" w:color="auto" w:sz="6" w:space="0"/>
              <w:left w:val="single" w:color="auto" w:sz="4" w:space="0"/>
              <w:bottom w:val="single" w:color="auto" w:sz="12"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其他行业</w:t>
            </w:r>
          </w:p>
        </w:tc>
        <w:tc>
          <w:tcPr>
            <w:tcW w:w="1737" w:type="dxa"/>
            <w:tcBorders>
              <w:top w:val="single" w:color="auto" w:sz="8" w:space="0"/>
              <w:left w:val="nil"/>
              <w:bottom w:val="single" w:color="auto" w:sz="12"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81" w:hRule="atLeast"/>
        </w:trPr>
        <w:tc>
          <w:tcPr>
            <w:tcW w:w="2535" w:type="dxa"/>
            <w:gridSpan w:val="2"/>
            <w:tcBorders>
              <w:top w:val="single" w:color="auto" w:sz="4" w:space="0"/>
              <w:left w:val="nil"/>
              <w:bottom w:val="single" w:color="auto" w:sz="12" w:space="0"/>
              <w:right w:val="single" w:color="auto" w:sz="4" w:space="0"/>
            </w:tcBorders>
            <w:noWrap w:val="0"/>
            <w:vAlign w:val="center"/>
          </w:tcPr>
          <w:p>
            <w:pPr>
              <w:widowControl/>
              <w:jc w:val="center"/>
              <w:rPr>
                <w:rFonts w:hint="default" w:ascii="Times New Roman" w:hAnsi="Times New Roman" w:eastAsia="仿宋_GB2312" w:cs="Times New Roman"/>
                <w:bCs/>
                <w:color w:val="000000"/>
                <w:spacing w:val="-1"/>
                <w:kern w:val="0"/>
                <w:sz w:val="21"/>
                <w:szCs w:val="21"/>
              </w:rPr>
            </w:pPr>
            <w:r>
              <w:rPr>
                <w:rFonts w:hint="default" w:ascii="Times New Roman" w:hAnsi="Times New Roman" w:eastAsia="仿宋_GB2312" w:cs="Times New Roman"/>
                <w:color w:val="000000"/>
                <w:kern w:val="0"/>
                <w:sz w:val="21"/>
                <w:szCs w:val="21"/>
              </w:rPr>
              <w:t>全年用于节水方面的资金</w:t>
            </w:r>
          </w:p>
        </w:tc>
        <w:tc>
          <w:tcPr>
            <w:tcW w:w="1762" w:type="dxa"/>
            <w:gridSpan w:val="2"/>
            <w:tcBorders>
              <w:top w:val="single" w:color="auto" w:sz="4" w:space="0"/>
              <w:left w:val="single" w:color="auto" w:sz="4" w:space="0"/>
              <w:bottom w:val="single" w:color="auto" w:sz="12" w:space="0"/>
              <w:right w:val="single" w:color="auto" w:sz="4" w:space="0"/>
            </w:tcBorders>
            <w:noWrap w:val="0"/>
            <w:vAlign w:val="center"/>
          </w:tcPr>
          <w:p>
            <w:pPr>
              <w:widowControl/>
              <w:spacing w:line="240" w:lineRule="exact"/>
              <w:jc w:val="righ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万元</w:t>
            </w:r>
          </w:p>
        </w:tc>
        <w:tc>
          <w:tcPr>
            <w:tcW w:w="5945" w:type="dxa"/>
            <w:gridSpan w:val="6"/>
            <w:tcBorders>
              <w:top w:val="single" w:color="auto" w:sz="4" w:space="0"/>
              <w:left w:val="single" w:color="auto" w:sz="4" w:space="0"/>
              <w:bottom w:val="single" w:color="auto" w:sz="12"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其中财政资金：     万元；   自有资金：     万元</w:t>
            </w:r>
          </w:p>
        </w:tc>
      </w:tr>
      <w:tr>
        <w:tblPrEx>
          <w:tblCellMar>
            <w:top w:w="0" w:type="dxa"/>
            <w:left w:w="108" w:type="dxa"/>
            <w:bottom w:w="0" w:type="dxa"/>
            <w:right w:w="108" w:type="dxa"/>
          </w:tblCellMar>
        </w:tblPrEx>
        <w:trPr>
          <w:trHeight w:val="566" w:hRule="atLeast"/>
        </w:trPr>
        <w:tc>
          <w:tcPr>
            <w:tcW w:w="1005" w:type="dxa"/>
            <w:vMerge w:val="restart"/>
            <w:tcBorders>
              <w:top w:val="single" w:color="auto" w:sz="12" w:space="0"/>
              <w:left w:val="nil"/>
              <w:right w:val="single" w:color="auto" w:sz="6"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节水型设备设施情况</w:t>
            </w:r>
          </w:p>
        </w:tc>
        <w:tc>
          <w:tcPr>
            <w:tcW w:w="2107" w:type="dxa"/>
            <w:gridSpan w:val="2"/>
            <w:tcBorders>
              <w:top w:val="single" w:color="auto" w:sz="12" w:space="0"/>
              <w:left w:val="single" w:color="auto" w:sz="6"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节水型器具（件数）</w:t>
            </w:r>
          </w:p>
        </w:tc>
        <w:tc>
          <w:tcPr>
            <w:tcW w:w="2272" w:type="dxa"/>
            <w:gridSpan w:val="2"/>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2340" w:type="dxa"/>
            <w:gridSpan w:val="3"/>
            <w:tcBorders>
              <w:top w:val="single" w:color="auto" w:sz="12" w:space="0"/>
              <w:left w:val="single" w:color="auto" w:sz="4"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非节水型器具（件数）</w:t>
            </w:r>
          </w:p>
        </w:tc>
        <w:tc>
          <w:tcPr>
            <w:tcW w:w="2518" w:type="dxa"/>
            <w:gridSpan w:val="2"/>
            <w:tcBorders>
              <w:top w:val="single" w:color="auto" w:sz="12" w:space="0"/>
              <w:left w:val="single" w:color="auto" w:sz="4" w:space="0"/>
              <w:bottom w:val="single" w:color="auto" w:sz="6"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06" w:hRule="atLeast"/>
        </w:trPr>
        <w:tc>
          <w:tcPr>
            <w:tcW w:w="1005" w:type="dxa"/>
            <w:vMerge w:val="continue"/>
            <w:tcBorders>
              <w:left w:val="nil"/>
              <w:right w:val="single" w:color="auto" w:sz="6"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2107" w:type="dxa"/>
            <w:gridSpan w:val="2"/>
            <w:tcBorders>
              <w:top w:val="single" w:color="auto" w:sz="6" w:space="0"/>
              <w:left w:val="single" w:color="auto" w:sz="6"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节水型用水器具</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（件数）</w:t>
            </w:r>
          </w:p>
        </w:tc>
        <w:tc>
          <w:tcPr>
            <w:tcW w:w="2272" w:type="dxa"/>
            <w:gridSpan w:val="2"/>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2340" w:type="dxa"/>
            <w:gridSpan w:val="3"/>
            <w:tcBorders>
              <w:top w:val="single" w:color="auto" w:sz="6" w:space="0"/>
              <w:left w:val="single" w:color="auto" w:sz="4" w:space="0"/>
              <w:bottom w:val="single" w:color="auto" w:sz="6"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非节水型用水器具</w:t>
            </w:r>
          </w:p>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（件数）</w:t>
            </w:r>
          </w:p>
        </w:tc>
        <w:tc>
          <w:tcPr>
            <w:tcW w:w="2518" w:type="dxa"/>
            <w:gridSpan w:val="2"/>
            <w:tcBorders>
              <w:top w:val="single" w:color="auto" w:sz="6" w:space="0"/>
              <w:left w:val="single" w:color="auto" w:sz="4" w:space="0"/>
              <w:bottom w:val="single" w:color="auto" w:sz="6" w:space="0"/>
              <w:right w:val="nil"/>
            </w:tcBorders>
            <w:noWrap w:val="0"/>
            <w:vAlign w:val="center"/>
          </w:tcPr>
          <w:p>
            <w:pPr>
              <w:widowControl/>
              <w:jc w:val="center"/>
              <w:rPr>
                <w:rFonts w:hint="default"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539" w:hRule="atLeast"/>
        </w:trPr>
        <w:tc>
          <w:tcPr>
            <w:tcW w:w="1005" w:type="dxa"/>
            <w:vMerge w:val="continue"/>
            <w:tcBorders>
              <w:left w:val="nil"/>
              <w:bottom w:val="single" w:color="000000" w:sz="12" w:space="0"/>
              <w:right w:val="single" w:color="auto" w:sz="6"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2107" w:type="dxa"/>
            <w:gridSpan w:val="2"/>
            <w:tcBorders>
              <w:top w:val="single" w:color="auto" w:sz="6" w:space="0"/>
              <w:left w:val="single" w:color="auto" w:sz="6" w:space="0"/>
              <w:bottom w:val="single" w:color="000000" w:sz="12" w:space="0"/>
              <w:right w:val="single" w:color="auto" w:sz="4" w:space="0"/>
            </w:tcBorders>
            <w:noWrap w:val="0"/>
            <w:vAlign w:val="center"/>
          </w:tcPr>
          <w:p>
            <w:pPr>
              <w:widowControl/>
              <w:jc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节水型设备（类型）</w:t>
            </w:r>
          </w:p>
        </w:tc>
        <w:tc>
          <w:tcPr>
            <w:tcW w:w="5393" w:type="dxa"/>
            <w:gridSpan w:val="6"/>
            <w:tcBorders>
              <w:top w:val="single" w:color="auto" w:sz="6" w:space="0"/>
              <w:left w:val="single" w:color="auto" w:sz="4" w:space="0"/>
              <w:bottom w:val="single" w:color="000000" w:sz="12"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 w:val="21"/>
                <w:szCs w:val="21"/>
              </w:rPr>
            </w:pPr>
          </w:p>
        </w:tc>
        <w:tc>
          <w:tcPr>
            <w:tcW w:w="1737" w:type="dxa"/>
            <w:tcBorders>
              <w:top w:val="single" w:color="auto" w:sz="8" w:space="0"/>
              <w:left w:val="nil"/>
              <w:bottom w:val="single" w:color="auto" w:sz="12" w:space="0"/>
              <w:right w:val="nil"/>
            </w:tcBorders>
            <w:noWrap w:val="0"/>
            <w:vAlign w:val="center"/>
          </w:tcPr>
          <w:p>
            <w:pPr>
              <w:widowControl/>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例如：雨水回用设备</w:t>
            </w:r>
          </w:p>
        </w:tc>
      </w:tr>
    </w:tbl>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填报部门：           填报人：           联系电话：           填报日期：     年    月   日 </w:t>
      </w:r>
    </w:p>
    <w:p>
      <w:pPr>
        <w:widowControl/>
        <w:ind w:right="-315" w:rightChars="-15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sz w:val="21"/>
          <w:szCs w:val="21"/>
        </w:rPr>
        <w:t>说明：1、统计范</w:t>
      </w:r>
      <w:r>
        <w:rPr>
          <w:rFonts w:hint="default" w:ascii="Times New Roman" w:hAnsi="Times New Roman" w:eastAsia="仿宋_GB2312" w:cs="Times New Roman"/>
          <w:color w:val="auto"/>
          <w:sz w:val="21"/>
          <w:szCs w:val="21"/>
        </w:rPr>
        <w:t>围：</w:t>
      </w:r>
      <w:r>
        <w:rPr>
          <w:rFonts w:hint="default" w:ascii="Times New Roman" w:hAnsi="Times New Roman" w:eastAsia="仿宋_GB2312" w:cs="Times New Roman"/>
          <w:color w:val="auto"/>
          <w:sz w:val="21"/>
          <w:szCs w:val="21"/>
          <w:lang w:eastAsia="zh-CN"/>
        </w:rPr>
        <w:t>台州市建成区</w:t>
      </w:r>
      <w:r>
        <w:rPr>
          <w:rFonts w:hint="default" w:ascii="Times New Roman" w:hAnsi="Times New Roman" w:eastAsia="仿宋_GB2312" w:cs="Times New Roman"/>
          <w:color w:val="auto"/>
          <w:sz w:val="21"/>
          <w:szCs w:val="21"/>
        </w:rPr>
        <w:t>范围内的非居民非工业类用水户</w:t>
      </w:r>
    </w:p>
    <w:p>
      <w:pPr>
        <w:widowControl/>
        <w:tabs>
          <w:tab w:val="left" w:pos="2940"/>
          <w:tab w:val="left" w:pos="5250"/>
        </w:tabs>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 xml:space="preserve">      2、报送日期及方式：次年2月28日前填好盖章后扫描件发邮箱</w:t>
      </w:r>
      <w:r>
        <w:rPr>
          <w:rFonts w:hint="default" w:ascii="Times New Roman" w:hAnsi="Times New Roman" w:eastAsia="仿宋_GB2312" w:cs="Times New Roman"/>
          <w:color w:val="auto"/>
          <w:sz w:val="21"/>
          <w:szCs w:val="21"/>
        </w:rPr>
        <w:tab/>
      </w:r>
    </w:p>
    <w:p>
      <w:pPr>
        <w:widowControl/>
        <w:ind w:firstLine="630" w:firstLineChars="300"/>
        <w:jc w:val="left"/>
        <w:rPr>
          <w:rFonts w:hint="default" w:ascii="Times New Roman" w:hAnsi="Times New Roman" w:eastAsia="仿宋_GB2312" w:cs="Times New Roman"/>
          <w:color w:val="auto"/>
          <w:sz w:val="21"/>
          <w:szCs w:val="21"/>
          <w:lang w:val="en-US" w:eastAsia="zh-CN"/>
        </w:rPr>
      </w:pPr>
      <w:r>
        <w:rPr>
          <w:rFonts w:hint="default" w:ascii="Times New Roman" w:hAnsi="Times New Roman" w:eastAsia="仿宋_GB2312" w:cs="Times New Roman"/>
          <w:color w:val="auto"/>
          <w:sz w:val="21"/>
          <w:szCs w:val="21"/>
        </w:rPr>
        <w:t>3、联系地址：</w:t>
      </w:r>
      <w:r>
        <w:rPr>
          <w:rFonts w:hint="default" w:ascii="Times New Roman" w:hAnsi="Times New Roman" w:eastAsia="仿宋_GB2312" w:cs="Times New Roman"/>
          <w:color w:val="auto"/>
          <w:sz w:val="21"/>
          <w:szCs w:val="21"/>
          <w:lang w:eastAsia="zh-CN"/>
        </w:rPr>
        <w:t>台州市星云路</w:t>
      </w:r>
      <w:r>
        <w:rPr>
          <w:rFonts w:hint="default" w:ascii="Times New Roman" w:hAnsi="Times New Roman" w:eastAsia="仿宋_GB2312" w:cs="Times New Roman"/>
          <w:color w:val="auto"/>
          <w:sz w:val="21"/>
          <w:szCs w:val="21"/>
          <w:lang w:val="en-US" w:eastAsia="zh-CN"/>
        </w:rPr>
        <w:t>218号台州市</w:t>
      </w:r>
      <w:r>
        <w:rPr>
          <w:rFonts w:hint="default" w:ascii="Times New Roman" w:hAnsi="Times New Roman" w:eastAsia="仿宋_GB2312" w:cs="Times New Roman"/>
          <w:color w:val="auto"/>
          <w:sz w:val="21"/>
          <w:szCs w:val="21"/>
          <w:lang w:eastAsia="zh-CN"/>
        </w:rPr>
        <w:t>综合行政执法局</w:t>
      </w:r>
    </w:p>
    <w:p>
      <w:pPr>
        <w:pStyle w:val="5"/>
        <w:ind w:firstLine="630" w:firstLineChars="30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4、邮    箱：</w:t>
      </w:r>
      <w:r>
        <w:rPr>
          <w:rFonts w:hint="default" w:ascii="Times New Roman" w:hAnsi="Times New Roman" w:cs="Times New Roman"/>
          <w:color w:val="auto"/>
          <w:sz w:val="18"/>
          <w:szCs w:val="18"/>
          <w:lang w:val="en-US" w:eastAsia="zh-CN"/>
        </w:rPr>
        <w:t>cgec163@163.com</w:t>
      </w:r>
    </w:p>
    <w:p>
      <w:pPr>
        <w:tabs>
          <w:tab w:val="left" w:pos="180"/>
          <w:tab w:val="left" w:pos="360"/>
          <w:tab w:val="left" w:pos="10440"/>
        </w:tabs>
        <w:snapToGrid w:val="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附表 节水资金投入项目一览表（非工业类）</w:t>
      </w:r>
    </w:p>
    <w:p>
      <w:pPr>
        <w:pStyle w:val="2"/>
        <w:rPr>
          <w:rFonts w:hint="default" w:ascii="Times New Roman" w:hAnsi="Times New Roman" w:cs="Times New Roman"/>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875"/>
        <w:gridCol w:w="2505"/>
        <w:gridCol w:w="1508"/>
        <w:gridCol w:w="1920"/>
        <w:gridCol w:w="2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834" w:hRule="atLeast"/>
          <w:tblHeader/>
          <w:jc w:val="center"/>
        </w:trPr>
        <w:tc>
          <w:tcPr>
            <w:tcW w:w="875" w:type="dxa"/>
            <w:tcBorders>
              <w:right w:val="single" w:color="auto" w:sz="6" w:space="0"/>
            </w:tcBorders>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序号</w:t>
            </w:r>
          </w:p>
        </w:tc>
        <w:tc>
          <w:tcPr>
            <w:tcW w:w="2505" w:type="dxa"/>
            <w:tcBorders>
              <w:left w:val="single" w:color="auto" w:sz="6" w:space="0"/>
            </w:tcBorders>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节水项目</w:t>
            </w:r>
          </w:p>
        </w:tc>
        <w:tc>
          <w:tcPr>
            <w:tcW w:w="1508" w:type="dxa"/>
            <w:tcBorders>
              <w:right w:val="single" w:color="auto" w:sz="6" w:space="0"/>
            </w:tcBorders>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实施时间</w:t>
            </w:r>
          </w:p>
        </w:tc>
        <w:tc>
          <w:tcPr>
            <w:tcW w:w="1920" w:type="dxa"/>
            <w:tcBorders>
              <w:left w:val="single" w:color="auto" w:sz="6" w:space="0"/>
            </w:tcBorders>
            <w:noWrap w:val="0"/>
            <w:vAlign w:val="center"/>
          </w:tcPr>
          <w:p>
            <w:pPr>
              <w:jc w:val="right"/>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投入资金（万元）</w:t>
            </w:r>
          </w:p>
        </w:tc>
        <w:tc>
          <w:tcPr>
            <w:tcW w:w="2052" w:type="dxa"/>
            <w:noWrap w:val="0"/>
            <w:vAlign w:val="center"/>
          </w:tcPr>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节水量或节水效率</w:t>
            </w:r>
          </w:p>
          <w:p>
            <w:pPr>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（吨/年）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68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920"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052"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85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920"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052"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91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920"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052"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91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920"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052"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91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920"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052" w:type="dxa"/>
            <w:noWrap w:val="0"/>
            <w:vAlign w:val="center"/>
          </w:tcPr>
          <w:p>
            <w:pPr>
              <w:tabs>
                <w:tab w:val="center" w:pos="0"/>
              </w:tabs>
              <w:jc w:val="center"/>
              <w:rPr>
                <w:rFonts w:hint="default" w:ascii="Times New Roman" w:hAnsi="Times New Roman" w:eastAsia="仿宋_GB2312" w:cs="Times New Roman"/>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915" w:hRule="atLeast"/>
          <w:jc w:val="center"/>
        </w:trPr>
        <w:tc>
          <w:tcPr>
            <w:tcW w:w="875"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505"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508" w:type="dxa"/>
            <w:tcBorders>
              <w:righ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1920" w:type="dxa"/>
            <w:tcBorders>
              <w:left w:val="single" w:color="auto" w:sz="6" w:space="0"/>
            </w:tcBorders>
            <w:noWrap w:val="0"/>
            <w:vAlign w:val="center"/>
          </w:tcPr>
          <w:p>
            <w:pPr>
              <w:tabs>
                <w:tab w:val="center" w:pos="0"/>
              </w:tabs>
              <w:jc w:val="center"/>
              <w:rPr>
                <w:rFonts w:hint="default" w:ascii="Times New Roman" w:hAnsi="Times New Roman" w:eastAsia="仿宋_GB2312" w:cs="Times New Roman"/>
                <w:kern w:val="0"/>
                <w:sz w:val="24"/>
                <w:szCs w:val="24"/>
              </w:rPr>
            </w:pPr>
          </w:p>
        </w:tc>
        <w:tc>
          <w:tcPr>
            <w:tcW w:w="2052" w:type="dxa"/>
            <w:noWrap w:val="0"/>
            <w:vAlign w:val="center"/>
          </w:tcPr>
          <w:p>
            <w:pPr>
              <w:tabs>
                <w:tab w:val="center" w:pos="0"/>
              </w:tabs>
              <w:jc w:val="center"/>
              <w:rPr>
                <w:rFonts w:hint="default" w:ascii="Times New Roman" w:hAnsi="Times New Roman" w:eastAsia="仿宋_GB2312" w:cs="Times New Roman"/>
                <w:kern w:val="0"/>
                <w:sz w:val="24"/>
                <w:szCs w:val="24"/>
              </w:rPr>
            </w:pPr>
          </w:p>
        </w:tc>
      </w:tr>
    </w:tbl>
    <w:p>
      <w:pPr>
        <w:tabs>
          <w:tab w:val="left" w:pos="7364"/>
        </w:tabs>
        <w:ind w:left="1138" w:leftChars="85" w:hanging="960" w:hangingChars="4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说明：1.节水项目主要指</w:t>
      </w:r>
      <w:r>
        <w:rPr>
          <w:rFonts w:hint="default" w:ascii="Times New Roman" w:hAnsi="Times New Roman" w:eastAsia="仿宋_GB2312" w:cs="Times New Roman"/>
          <w:color w:val="000000"/>
          <w:sz w:val="24"/>
          <w:szCs w:val="24"/>
        </w:rPr>
        <w:t>全年用于节水方面的资金包括节水宣传、节水奖励、节水科研、节水型器具、节水技术改造、非常规水资源（再生水、雨水等）、管网建设利用设施建设等投入资金的项目；</w:t>
      </w:r>
    </w:p>
    <w:p>
      <w:pPr>
        <w:tabs>
          <w:tab w:val="left" w:pos="7364"/>
        </w:tabs>
        <w:ind w:firstLine="960" w:firstLineChars="4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2.节水资金投入项目的基本情况介绍；</w:t>
      </w:r>
    </w:p>
    <w:p>
      <w:pPr>
        <w:tabs>
          <w:tab w:val="left" w:pos="7364"/>
        </w:tabs>
        <w:ind w:left="1198" w:leftChars="456" w:hanging="240" w:hanging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3.项目起始、实施、验收阶段相关资料（例如：合同、实施方案、工艺说明等资料）；</w:t>
      </w:r>
    </w:p>
    <w:p>
      <w:pPr>
        <w:tabs>
          <w:tab w:val="left" w:pos="7364"/>
        </w:tabs>
        <w:ind w:firstLine="960" w:firstLineChars="4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4.项目资金投入的相关财务凭证资料（例如：节水设备采购发票）。</w:t>
      </w:r>
    </w:p>
    <w:p>
      <w:pPr>
        <w:tabs>
          <w:tab w:val="left" w:pos="7364"/>
        </w:tabs>
        <w:rPr>
          <w:rFonts w:hint="default" w:ascii="Times New Roman" w:hAnsi="Times New Roman" w:cs="Times New Roman"/>
          <w:sz w:val="18"/>
          <w:szCs w:val="18"/>
        </w:rPr>
      </w:pPr>
    </w:p>
    <w:p>
      <w:pPr>
        <w:pStyle w:val="5"/>
        <w:rPr>
          <w:rFonts w:hint="default" w:ascii="Times New Roman" w:hAnsi="Times New Roman" w:cs="Times New Roman"/>
        </w:rPr>
      </w:pPr>
      <w:r>
        <w:rPr>
          <w:rFonts w:hint="default" w:ascii="Times New Roman" w:hAnsi="Times New Roman" w:cs="Times New Roman"/>
          <w:sz w:val="18"/>
          <w:szCs w:val="18"/>
        </w:rPr>
        <w:t xml:space="preserve">      </w:t>
      </w:r>
    </w:p>
    <w:p>
      <w:pPr>
        <w:tabs>
          <w:tab w:val="left" w:pos="7364"/>
        </w:tabs>
        <w:rPr>
          <w:rFonts w:hint="default" w:ascii="Times New Roman" w:hAnsi="Times New Roman" w:cs="Times New Roman"/>
          <w:sz w:val="18"/>
          <w:szCs w:val="18"/>
        </w:rPr>
      </w:pPr>
      <w:r>
        <w:rPr>
          <w:rFonts w:hint="default" w:ascii="Times New Roman" w:hAnsi="Times New Roman" w:cs="Times New Roman"/>
          <w:sz w:val="18"/>
          <w:szCs w:val="18"/>
        </w:rPr>
        <w:t xml:space="preserve">   </w:t>
      </w: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jc w:val="left"/>
        <w:textAlignment w:val="auto"/>
        <w:rPr>
          <w:rFonts w:hint="default" w:ascii="Times New Roman" w:hAnsi="Times New Roman" w:cs="Times New Roman"/>
          <w:sz w:val="18"/>
          <w:szCs w:val="1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eastAsia="zh-CN"/>
        </w:rPr>
        <w:br w:type="page"/>
      </w:r>
      <w:r>
        <w:rPr>
          <w:rFonts w:hint="default" w:ascii="Times New Roman" w:hAnsi="Times New Roman" w:eastAsia="方正小标宋简体" w:cs="Times New Roman"/>
          <w:color w:val="000000"/>
          <w:sz w:val="44"/>
          <w:szCs w:val="44"/>
          <w:lang w:eastAsia="zh-CN"/>
        </w:rPr>
        <w:t>台州市</w:t>
      </w:r>
      <w:r>
        <w:rPr>
          <w:rFonts w:hint="default" w:ascii="Times New Roman" w:hAnsi="Times New Roman" w:eastAsia="方正小标宋简体" w:cs="Times New Roman"/>
          <w:color w:val="000000"/>
          <w:sz w:val="44"/>
          <w:szCs w:val="44"/>
        </w:rPr>
        <w:t>非居民用水情况</w:t>
      </w:r>
      <w:r>
        <w:rPr>
          <w:rFonts w:hint="default" w:ascii="Times New Roman" w:hAnsi="Times New Roman" w:eastAsia="方正小标宋简体" w:cs="Times New Roman"/>
          <w:color w:val="000000"/>
          <w:sz w:val="44"/>
          <w:szCs w:val="44"/>
          <w:lang w:val="en-US" w:eastAsia="zh-CN"/>
        </w:rPr>
        <w:t>年</w:t>
      </w:r>
      <w:r>
        <w:rPr>
          <w:rFonts w:hint="default" w:ascii="Times New Roman" w:hAnsi="Times New Roman" w:eastAsia="方正小标宋简体" w:cs="Times New Roman"/>
          <w:color w:val="000000"/>
          <w:sz w:val="44"/>
          <w:szCs w:val="44"/>
        </w:rPr>
        <w:t>报表</w:t>
      </w:r>
    </w:p>
    <w:tbl>
      <w:tblPr>
        <w:tblStyle w:val="8"/>
        <w:tblpPr w:leftFromText="180" w:rightFromText="180" w:vertAnchor="text" w:horzAnchor="page" w:tblpX="1493" w:tblpY="27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8"/>
        <w:gridCol w:w="1021"/>
        <w:gridCol w:w="747"/>
        <w:gridCol w:w="746"/>
        <w:gridCol w:w="3047"/>
        <w:gridCol w:w="1133"/>
        <w:gridCol w:w="896"/>
        <w:gridCol w:w="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900" w:type="dxa"/>
            <w:gridSpan w:val="8"/>
            <w:tcBorders>
              <w:tl2br w:val="nil"/>
              <w:tr2bl w:val="nil"/>
            </w:tcBorders>
            <w:noWrap w:val="0"/>
            <w:vAlign w:val="center"/>
          </w:tcPr>
          <w:p>
            <w:pPr>
              <w:widowControl/>
              <w:jc w:val="left"/>
              <w:textAlignment w:val="center"/>
              <w:rPr>
                <w:rFonts w:hint="default" w:ascii="Times New Roman" w:hAnsi="Times New Roman" w:eastAsia="宋体" w:cs="Times New Roman"/>
                <w:color w:val="000000"/>
                <w:sz w:val="23"/>
                <w:szCs w:val="23"/>
                <w:lang w:val="en-US" w:eastAsia="zh-CN"/>
              </w:rPr>
            </w:pPr>
            <w:r>
              <w:rPr>
                <w:rFonts w:hint="default" w:ascii="Times New Roman" w:hAnsi="Times New Roman" w:eastAsia="仿宋_GB2312" w:cs="Times New Roman"/>
                <w:color w:val="000000"/>
                <w:kern w:val="0"/>
                <w:sz w:val="23"/>
                <w:szCs w:val="23"/>
              </w:rPr>
              <w:t>表</w:t>
            </w:r>
            <w:r>
              <w:rPr>
                <w:rStyle w:val="14"/>
                <w:rFonts w:hint="default" w:ascii="Times New Roman" w:hAnsi="Times New Roman" w:eastAsia="仿宋_GB2312" w:cs="Times New Roman"/>
              </w:rPr>
              <w:t xml:space="preserve">    </w:t>
            </w:r>
            <w:r>
              <w:rPr>
                <w:rFonts w:hint="default" w:ascii="Times New Roman" w:hAnsi="Times New Roman" w:eastAsia="仿宋_GB2312" w:cs="Times New Roman"/>
                <w:color w:val="000000"/>
                <w:kern w:val="0"/>
                <w:sz w:val="23"/>
                <w:szCs w:val="23"/>
              </w:rPr>
              <w:t>号：</w:t>
            </w:r>
            <w:r>
              <w:rPr>
                <w:rFonts w:hint="default" w:ascii="Times New Roman" w:hAnsi="Times New Roman" w:eastAsia="仿宋_GB2312" w:cs="Times New Roman"/>
                <w:color w:val="auto"/>
                <w:sz w:val="22"/>
                <w:szCs w:val="22"/>
                <w:lang w:val="en-US" w:eastAsia="zh-CN"/>
              </w:rPr>
              <w:t>TZJS-3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8900" w:type="dxa"/>
            <w:gridSpan w:val="8"/>
            <w:tcBorders>
              <w:tl2br w:val="nil"/>
              <w:tr2bl w:val="nil"/>
            </w:tcBorders>
            <w:noWrap w:val="0"/>
            <w:vAlign w:val="center"/>
          </w:tcPr>
          <w:p>
            <w:pPr>
              <w:widowControl/>
              <w:jc w:val="left"/>
              <w:textAlignment w:val="center"/>
              <w:rPr>
                <w:rFonts w:hint="default" w:ascii="Times New Roman" w:hAnsi="Times New Roman" w:eastAsia="仿宋_GB2312" w:cs="Times New Roman"/>
                <w:color w:val="000000"/>
                <w:sz w:val="23"/>
                <w:szCs w:val="23"/>
                <w:lang w:eastAsia="zh-CN"/>
              </w:rPr>
            </w:pPr>
            <w:r>
              <w:rPr>
                <w:rFonts w:hint="default" w:ascii="Times New Roman" w:hAnsi="Times New Roman" w:eastAsia="仿宋_GB2312" w:cs="Times New Roman"/>
                <w:color w:val="000000"/>
                <w:kern w:val="0"/>
                <w:sz w:val="23"/>
                <w:szCs w:val="23"/>
              </w:rPr>
              <w:t>制表机关：</w:t>
            </w:r>
            <w:r>
              <w:rPr>
                <w:rFonts w:hint="default" w:ascii="Times New Roman" w:hAnsi="Times New Roman" w:eastAsia="仿宋_GB2312" w:cs="Times New Roman"/>
                <w:color w:val="000000"/>
                <w:kern w:val="0"/>
                <w:sz w:val="23"/>
                <w:szCs w:val="23"/>
                <w:lang w:eastAsia="zh-CN"/>
              </w:rPr>
              <w:t>台州市综合行政执法局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900" w:type="dxa"/>
            <w:gridSpan w:val="8"/>
            <w:tcBorders>
              <w:tl2br w:val="nil"/>
              <w:tr2bl w:val="nil"/>
            </w:tcBorders>
            <w:noWrap w:val="0"/>
            <w:vAlign w:val="center"/>
          </w:tcPr>
          <w:p>
            <w:pPr>
              <w:spacing w:line="640" w:lineRule="exact"/>
              <w:jc w:val="both"/>
              <w:rPr>
                <w:rFonts w:hint="default" w:ascii="Times New Roman" w:hAnsi="Times New Roman" w:eastAsia="仿宋_GB2312" w:cs="Times New Roman"/>
                <w:color w:val="000000"/>
                <w:sz w:val="23"/>
                <w:szCs w:val="23"/>
                <w:lang w:eastAsia="zh-CN"/>
              </w:rPr>
            </w:pPr>
            <w:r>
              <w:rPr>
                <w:rFonts w:hint="default" w:ascii="Times New Roman" w:hAnsi="Times New Roman" w:eastAsia="仿宋_GB2312" w:cs="Times New Roman"/>
                <w:color w:val="000000"/>
                <w:kern w:val="0"/>
                <w:sz w:val="23"/>
                <w:szCs w:val="23"/>
              </w:rPr>
              <w:t>制定机关文号：</w:t>
            </w:r>
            <w:r>
              <w:rPr>
                <w:rFonts w:hint="default" w:ascii="Times New Roman" w:hAnsi="Times New Roman" w:eastAsia="仿宋_GB2312" w:cs="Times New Roman"/>
                <w:color w:val="000000"/>
                <w:kern w:val="0"/>
                <w:sz w:val="23"/>
                <w:szCs w:val="23"/>
                <w:lang w:eastAsia="zh-CN"/>
              </w:rPr>
              <w:t>台综执函〔2022〕</w:t>
            </w:r>
            <w:r>
              <w:rPr>
                <w:rFonts w:hint="default" w:ascii="Times New Roman" w:hAnsi="Times New Roman" w:eastAsia="仿宋_GB2312" w:cs="Times New Roman"/>
                <w:color w:val="000000"/>
                <w:kern w:val="0"/>
                <w:sz w:val="23"/>
                <w:szCs w:val="23"/>
                <w:lang w:val="en-US" w:eastAsia="zh-CN"/>
              </w:rPr>
              <w:t>22</w:t>
            </w:r>
            <w:r>
              <w:rPr>
                <w:rFonts w:hint="default" w:ascii="Times New Roman" w:hAnsi="Times New Roman" w:eastAsia="仿宋_GB2312" w:cs="Times New Roman"/>
                <w:color w:val="000000"/>
                <w:kern w:val="0"/>
                <w:sz w:val="23"/>
                <w:szCs w:val="23"/>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8900" w:type="dxa"/>
            <w:gridSpan w:val="8"/>
            <w:tcBorders>
              <w:tl2br w:val="nil"/>
              <w:tr2bl w:val="nil"/>
            </w:tcBorders>
            <w:noWrap w:val="0"/>
            <w:vAlign w:val="center"/>
          </w:tcPr>
          <w:p>
            <w:pPr>
              <w:widowControl/>
              <w:jc w:val="left"/>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批准机关：</w:t>
            </w:r>
            <w:r>
              <w:rPr>
                <w:rFonts w:hint="default" w:ascii="Times New Roman" w:hAnsi="Times New Roman" w:eastAsia="仿宋_GB2312" w:cs="Times New Roman"/>
                <w:color w:val="000000"/>
                <w:kern w:val="0"/>
                <w:sz w:val="23"/>
                <w:szCs w:val="23"/>
                <w:lang w:eastAsia="zh-CN"/>
              </w:rPr>
              <w:t>台州</w:t>
            </w:r>
            <w:r>
              <w:rPr>
                <w:rFonts w:hint="default" w:ascii="Times New Roman" w:hAnsi="Times New Roman" w:eastAsia="仿宋_GB2312" w:cs="Times New Roman"/>
                <w:color w:val="000000"/>
                <w:kern w:val="0"/>
                <w:sz w:val="23"/>
                <w:szCs w:val="23"/>
              </w:rPr>
              <w:t>市统计局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900" w:type="dxa"/>
            <w:gridSpan w:val="8"/>
            <w:tcBorders>
              <w:tl2br w:val="nil"/>
              <w:tr2bl w:val="nil"/>
            </w:tcBorders>
            <w:noWrap w:val="0"/>
            <w:vAlign w:val="center"/>
          </w:tcPr>
          <w:p>
            <w:pPr>
              <w:widowControl/>
              <w:jc w:val="left"/>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批准机关文号：</w:t>
            </w:r>
            <w:r>
              <w:rPr>
                <w:rFonts w:hint="default" w:ascii="Times New Roman" w:hAnsi="Times New Roman" w:eastAsia="仿宋_GB2312" w:cs="Times New Roman"/>
                <w:color w:val="000000"/>
                <w:kern w:val="0"/>
                <w:sz w:val="23"/>
                <w:szCs w:val="23"/>
                <w:lang w:eastAsia="zh-CN"/>
              </w:rPr>
              <w:t>台统〔202</w:t>
            </w:r>
            <w:r>
              <w:rPr>
                <w:rFonts w:hint="default" w:ascii="Times New Roman" w:hAnsi="Times New Roman" w:eastAsia="仿宋_GB2312" w:cs="Times New Roman"/>
                <w:color w:val="000000"/>
                <w:kern w:val="0"/>
                <w:sz w:val="23"/>
                <w:szCs w:val="23"/>
                <w:lang w:val="en-US" w:eastAsia="zh-CN"/>
              </w:rPr>
              <w:t>2</w:t>
            </w:r>
            <w:r>
              <w:rPr>
                <w:rFonts w:hint="default" w:ascii="Times New Roman" w:hAnsi="Times New Roman" w:eastAsia="仿宋_GB2312" w:cs="Times New Roman"/>
                <w:color w:val="000000"/>
                <w:kern w:val="0"/>
                <w:sz w:val="23"/>
                <w:szCs w:val="23"/>
                <w:lang w:eastAsia="zh-CN"/>
              </w:rPr>
              <w:t>〕</w:t>
            </w:r>
            <w:r>
              <w:rPr>
                <w:rFonts w:hint="default" w:ascii="Times New Roman" w:hAnsi="Times New Roman" w:eastAsia="仿宋_GB2312" w:cs="Times New Roman"/>
                <w:color w:val="000000"/>
                <w:kern w:val="0"/>
                <w:sz w:val="23"/>
                <w:szCs w:val="23"/>
                <w:lang w:val="en-US" w:eastAsia="zh-CN"/>
              </w:rPr>
              <w:t>35</w:t>
            </w:r>
            <w:r>
              <w:rPr>
                <w:rFonts w:hint="default" w:ascii="Times New Roman" w:hAnsi="Times New Roman" w:eastAsia="仿宋_GB2312" w:cs="Times New Roman"/>
                <w:color w:val="000000"/>
                <w:kern w:val="0"/>
                <w:sz w:val="23"/>
                <w:szCs w:val="23"/>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900" w:type="dxa"/>
            <w:gridSpan w:val="8"/>
            <w:tcBorders>
              <w:tl2br w:val="nil"/>
              <w:tr2bl w:val="nil"/>
            </w:tcBorders>
            <w:noWrap w:val="0"/>
            <w:vAlign w:val="center"/>
          </w:tcPr>
          <w:p>
            <w:pPr>
              <w:widowControl/>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填报单位名称：</w:t>
            </w:r>
            <w:r>
              <w:rPr>
                <w:rStyle w:val="14"/>
                <w:rFonts w:hint="default" w:ascii="Times New Roman" w:hAnsi="Times New Roman" w:eastAsia="仿宋_GB2312" w:cs="Times New Roman"/>
              </w:rPr>
              <w:t xml:space="preserve">                              </w:t>
            </w:r>
            <w:r>
              <w:rPr>
                <w:rFonts w:hint="default" w:ascii="Times New Roman" w:hAnsi="Times New Roman" w:eastAsia="仿宋_GB2312" w:cs="Times New Roman"/>
                <w:color w:val="000000"/>
                <w:kern w:val="0"/>
                <w:sz w:val="23"/>
                <w:szCs w:val="23"/>
              </w:rPr>
              <w:t>有效期至：</w:t>
            </w:r>
            <w:r>
              <w:rPr>
                <w:rFonts w:hint="default" w:ascii="Times New Roman" w:hAnsi="Times New Roman" w:eastAsia="仿宋_GB2312" w:cs="Times New Roman"/>
                <w:color w:val="000000"/>
                <w:kern w:val="0"/>
                <w:sz w:val="23"/>
                <w:szCs w:val="23"/>
                <w:lang w:val="en-US" w:eastAsia="zh-CN"/>
              </w:rPr>
              <w:t>2025</w:t>
            </w:r>
            <w:r>
              <w:rPr>
                <w:rFonts w:hint="default" w:ascii="Times New Roman" w:hAnsi="Times New Roman" w:eastAsia="仿宋_GB2312" w:cs="Times New Roman"/>
                <w:color w:val="000000"/>
                <w:kern w:val="0"/>
                <w:sz w:val="23"/>
                <w:szCs w:val="23"/>
              </w:rPr>
              <w:t>年</w:t>
            </w:r>
            <w:r>
              <w:rPr>
                <w:rFonts w:hint="default" w:ascii="Times New Roman" w:hAnsi="Times New Roman" w:eastAsia="仿宋_GB2312" w:cs="Times New Roman"/>
                <w:color w:val="000000"/>
                <w:kern w:val="0"/>
                <w:sz w:val="23"/>
                <w:szCs w:val="23"/>
                <w:lang w:val="en-US" w:eastAsia="zh-CN"/>
              </w:rPr>
              <w:t>9</w:t>
            </w:r>
            <w:r>
              <w:rPr>
                <w:rFonts w:hint="default" w:ascii="Times New Roman" w:hAnsi="Times New Roman" w:eastAsia="仿宋_GB2312" w:cs="Times New Roman"/>
                <w:color w:val="000000"/>
                <w:kern w:val="0"/>
                <w:sz w:val="23"/>
                <w:szCs w:val="23"/>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区分</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序号</w:t>
            </w:r>
          </w:p>
        </w:tc>
        <w:tc>
          <w:tcPr>
            <w:tcW w:w="3793" w:type="dxa"/>
            <w:gridSpan w:val="2"/>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项目</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计量单位</w:t>
            </w:r>
          </w:p>
        </w:tc>
        <w:tc>
          <w:tcPr>
            <w:tcW w:w="896"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本季量</w:t>
            </w:r>
          </w:p>
        </w:tc>
        <w:tc>
          <w:tcPr>
            <w:tcW w:w="822"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1-本季累计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restart"/>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取水情况</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取水量（1=2+3+4）</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822"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其中：自来水</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3</w:t>
            </w:r>
          </w:p>
        </w:tc>
        <w:tc>
          <w:tcPr>
            <w:tcW w:w="3793" w:type="dxa"/>
            <w:gridSpan w:val="2"/>
            <w:tcBorders>
              <w:tl2br w:val="nil"/>
              <w:tr2bl w:val="nil"/>
            </w:tcBorders>
            <w:noWrap w:val="0"/>
            <w:tcMar>
              <w:top w:w="15" w:type="dxa"/>
              <w:left w:w="15" w:type="dxa"/>
              <w:right w:w="15" w:type="dxa"/>
            </w:tcMar>
            <w:vAlign w:val="center"/>
          </w:tcPr>
          <w:p>
            <w:pPr>
              <w:widowControl/>
              <w:spacing w:line="360" w:lineRule="exact"/>
              <w:ind w:firstLine="690" w:firstLineChars="300"/>
              <w:jc w:val="left"/>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 xml:space="preserve">地下淡水 </w:t>
            </w:r>
          </w:p>
        </w:tc>
        <w:tc>
          <w:tcPr>
            <w:tcW w:w="1133" w:type="dxa"/>
            <w:tcBorders>
              <w:tl2br w:val="nil"/>
              <w:tr2bl w:val="nil"/>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3"/>
                <w:szCs w:val="23"/>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4</w:t>
            </w:r>
          </w:p>
        </w:tc>
        <w:tc>
          <w:tcPr>
            <w:tcW w:w="3793" w:type="dxa"/>
            <w:gridSpan w:val="2"/>
            <w:tcBorders>
              <w:tl2br w:val="nil"/>
              <w:tr2bl w:val="nil"/>
            </w:tcBorders>
            <w:noWrap w:val="0"/>
            <w:tcMar>
              <w:top w:w="15" w:type="dxa"/>
              <w:left w:w="15" w:type="dxa"/>
              <w:right w:w="15" w:type="dxa"/>
            </w:tcMar>
            <w:vAlign w:val="center"/>
          </w:tcPr>
          <w:p>
            <w:pPr>
              <w:widowControl/>
              <w:spacing w:line="360" w:lineRule="exact"/>
              <w:ind w:firstLine="690" w:firstLineChars="300"/>
              <w:jc w:val="left"/>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地表淡水</w:t>
            </w:r>
          </w:p>
        </w:tc>
        <w:tc>
          <w:tcPr>
            <w:tcW w:w="1133" w:type="dxa"/>
            <w:tcBorders>
              <w:tl2br w:val="nil"/>
              <w:tr2bl w:val="nil"/>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widowControl/>
              <w:spacing w:line="360" w:lineRule="exact"/>
              <w:jc w:val="center"/>
              <w:textAlignment w:val="center"/>
              <w:rPr>
                <w:rFonts w:hint="default" w:ascii="Times New Roman" w:hAnsi="Times New Roman" w:eastAsia="仿宋_GB2312" w:cs="Times New Roman"/>
                <w:color w:val="000000"/>
                <w:sz w:val="23"/>
                <w:szCs w:val="23"/>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509" w:type="dxa"/>
            <w:gridSpan w:val="2"/>
            <w:vMerge w:val="restart"/>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重复利用情况</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5</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用水量</w:t>
            </w:r>
          </w:p>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（5=1-30+6）</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6</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重复用水量</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7</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重复利用率</w:t>
            </w:r>
          </w:p>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[7=（6/5）</w:t>
            </w:r>
            <w:r>
              <w:rPr>
                <w:rFonts w:hint="default" w:ascii="Times New Roman" w:hAnsi="Times New Roman" w:eastAsia="仿宋_GB2312" w:cs="Times New Roman"/>
                <w:color w:val="000000"/>
                <w:sz w:val="23"/>
                <w:szCs w:val="23"/>
              </w:rPr>
              <w:t>×100%]</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8</w:t>
            </w:r>
          </w:p>
        </w:tc>
        <w:tc>
          <w:tcPr>
            <w:tcW w:w="746" w:type="dxa"/>
            <w:vMerge w:val="restart"/>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冷却水循环利用情况</w:t>
            </w:r>
          </w:p>
        </w:tc>
        <w:tc>
          <w:tcPr>
            <w:tcW w:w="3047" w:type="dxa"/>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补充水量</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9</w:t>
            </w:r>
          </w:p>
        </w:tc>
        <w:tc>
          <w:tcPr>
            <w:tcW w:w="746" w:type="dxa"/>
            <w:vMerge w:val="continue"/>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p>
        </w:tc>
        <w:tc>
          <w:tcPr>
            <w:tcW w:w="3047" w:type="dxa"/>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 xml:space="preserve">循环水量 </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1509" w:type="dxa"/>
            <w:gridSpan w:val="2"/>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10</w:t>
            </w:r>
          </w:p>
        </w:tc>
        <w:tc>
          <w:tcPr>
            <w:tcW w:w="746" w:type="dxa"/>
            <w:vMerge w:val="continue"/>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p>
        </w:tc>
        <w:tc>
          <w:tcPr>
            <w:tcW w:w="3047" w:type="dxa"/>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循环率</w:t>
            </w:r>
          </w:p>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10=[9/(8+9)]</w:t>
            </w:r>
            <w:r>
              <w:rPr>
                <w:rFonts w:hint="default" w:ascii="Times New Roman" w:hAnsi="Times New Roman" w:eastAsia="仿宋_GB2312" w:cs="Times New Roman"/>
                <w:color w:val="000000"/>
                <w:sz w:val="23"/>
                <w:szCs w:val="23"/>
              </w:rPr>
              <w:t xml:space="preserve"> ×100%</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88" w:type="dxa"/>
            <w:vMerge w:val="restart"/>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单耗情况</w:t>
            </w:r>
          </w:p>
        </w:tc>
        <w:tc>
          <w:tcPr>
            <w:tcW w:w="1021" w:type="dxa"/>
            <w:vMerge w:val="restart"/>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中小学大中专院校</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11</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用水人数</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人</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12</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人均日取水量</w:t>
            </w:r>
          </w:p>
          <w:p>
            <w:pPr>
              <w:widowControl/>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kern w:val="0"/>
                <w:sz w:val="23"/>
                <w:szCs w:val="23"/>
              </w:rPr>
              <w:t>11=[(1-30)/(11*用水天数)]</w:t>
            </w:r>
            <w:r>
              <w:rPr>
                <w:rFonts w:hint="default" w:ascii="Times New Roman" w:hAnsi="Times New Roman" w:eastAsia="仿宋_GB2312" w:cs="Times New Roman"/>
                <w:color w:val="000000"/>
                <w:sz w:val="23"/>
                <w:szCs w:val="23"/>
              </w:rPr>
              <w:t xml:space="preserve"> ×1000</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升/人·日</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restart"/>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医院</w:t>
            </w:r>
          </w:p>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疗养院</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13</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门诊部取水量</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488" w:type="dxa"/>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14</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门诊部就医人次</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人次</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488" w:type="dxa"/>
            <w:vMerge w:val="restart"/>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cs="Times New Roman"/>
              </w:rPr>
            </w:pPr>
            <w:r>
              <w:rPr>
                <w:rFonts w:hint="default" w:ascii="Times New Roman" w:hAnsi="Times New Roman" w:eastAsia="仿宋_GB2312" w:cs="Times New Roman"/>
                <w:color w:val="000000"/>
                <w:sz w:val="23"/>
                <w:szCs w:val="23"/>
              </w:rPr>
              <w:t>单耗情况</w:t>
            </w:r>
          </w:p>
        </w:tc>
        <w:tc>
          <w:tcPr>
            <w:tcW w:w="1021" w:type="dxa"/>
            <w:vMerge w:val="restart"/>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医院</w:t>
            </w:r>
          </w:p>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疗养院</w:t>
            </w:r>
          </w:p>
        </w:tc>
        <w:tc>
          <w:tcPr>
            <w:tcW w:w="747" w:type="dxa"/>
            <w:tcBorders>
              <w:tl2br w:val="nil"/>
              <w:tr2bl w:val="nil"/>
            </w:tcBorders>
            <w:noWrap w:val="0"/>
            <w:tcMar>
              <w:top w:w="15" w:type="dxa"/>
              <w:left w:w="15" w:type="dxa"/>
              <w:right w:w="15" w:type="dxa"/>
            </w:tcMar>
            <w:vAlign w:val="center"/>
          </w:tcPr>
          <w:p>
            <w:pPr>
              <w:widowControl/>
              <w:ind w:firstLine="230" w:firstLineChars="100"/>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15</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千人次日均取水量</w:t>
            </w:r>
          </w:p>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15=[13/（14</w:t>
            </w:r>
            <w:r>
              <w:rPr>
                <w:rFonts w:hint="default" w:ascii="Times New Roman" w:hAnsi="Times New Roman" w:eastAsia="仿宋_GB2312" w:cs="Times New Roman"/>
                <w:color w:val="000000"/>
                <w:sz w:val="23"/>
                <w:szCs w:val="23"/>
              </w:rPr>
              <w:t>×用水天数）] ×1000</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立方米/千人次</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16</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住院部取水量</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17</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病床床位数</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床</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18</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病床周转率</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19</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床位日均取水量</w:t>
            </w:r>
          </w:p>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19=[16/(17</w:t>
            </w:r>
            <w:r>
              <w:rPr>
                <w:rFonts w:hint="default" w:ascii="Times New Roman" w:hAnsi="Times New Roman" w:eastAsia="仿宋_GB2312" w:cs="Times New Roman"/>
                <w:color w:val="000000"/>
                <w:sz w:val="23"/>
                <w:szCs w:val="23"/>
              </w:rPr>
              <w:t>×18×用水天数)] ×1000</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sz w:val="23"/>
                <w:szCs w:val="23"/>
              </w:rPr>
              <w:t>升/床·日</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restart"/>
            <w:tcBorders>
              <w:tl2br w:val="nil"/>
              <w:tr2bl w:val="nil"/>
            </w:tcBorders>
            <w:noWrap w:val="0"/>
            <w:tcMar>
              <w:top w:w="15" w:type="dxa"/>
              <w:left w:w="15" w:type="dxa"/>
              <w:right w:w="15" w:type="dxa"/>
            </w:tcMar>
            <w:vAlign w:val="center"/>
          </w:tcPr>
          <w:p>
            <w:pPr>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宾馆饭店度假村</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20</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取水量</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21</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客户部取水量</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22</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设有客床数</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床</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23</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客床周转率</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24</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客床日均取水量</w:t>
            </w:r>
          </w:p>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24=[21/(22</w:t>
            </w:r>
            <w:r>
              <w:rPr>
                <w:rFonts w:hint="default" w:ascii="Times New Roman" w:hAnsi="Times New Roman" w:eastAsia="仿宋_GB2312" w:cs="Times New Roman"/>
                <w:color w:val="000000"/>
                <w:sz w:val="23"/>
                <w:szCs w:val="23"/>
              </w:rPr>
              <w:t>×23×用水天数)] ×1000</w:t>
            </w:r>
          </w:p>
        </w:tc>
        <w:tc>
          <w:tcPr>
            <w:tcW w:w="1133" w:type="dxa"/>
            <w:tcBorders>
              <w:tl2br w:val="nil"/>
              <w:tr2bl w:val="nil"/>
            </w:tcBorders>
            <w:noWrap w:val="0"/>
            <w:tcMar>
              <w:top w:w="15" w:type="dxa"/>
              <w:left w:w="15" w:type="dxa"/>
              <w:right w:w="15" w:type="dxa"/>
            </w:tcMar>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color w:val="000000"/>
                <w:sz w:val="23"/>
                <w:szCs w:val="23"/>
              </w:rPr>
              <w:t>升/床·日</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25</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客户日均综合取水量</w:t>
            </w:r>
          </w:p>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25=[ (1-30)/（22</w:t>
            </w:r>
            <w:r>
              <w:rPr>
                <w:rFonts w:hint="default" w:ascii="Times New Roman" w:hAnsi="Times New Roman" w:eastAsia="仿宋_GB2312" w:cs="Times New Roman"/>
                <w:color w:val="000000"/>
                <w:sz w:val="23"/>
                <w:szCs w:val="23"/>
              </w:rPr>
              <w:t>×23×用水天数)] ×1000</w:t>
            </w:r>
          </w:p>
        </w:tc>
        <w:tc>
          <w:tcPr>
            <w:tcW w:w="1133" w:type="dxa"/>
            <w:tcBorders>
              <w:tl2br w:val="nil"/>
              <w:tr2bl w:val="nil"/>
            </w:tcBorders>
            <w:noWrap w:val="0"/>
            <w:tcMar>
              <w:top w:w="15" w:type="dxa"/>
              <w:left w:w="15" w:type="dxa"/>
              <w:right w:w="15" w:type="dxa"/>
            </w:tcMar>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color w:val="000000"/>
                <w:sz w:val="23"/>
                <w:szCs w:val="23"/>
              </w:rPr>
              <w:t>升/床·日</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商业服务 业公园游泳池（馆）</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26</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取水量</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88" w:type="dxa"/>
            <w:vMerge w:val="continue"/>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p>
        </w:tc>
        <w:tc>
          <w:tcPr>
            <w:tcW w:w="1021" w:type="dxa"/>
            <w:vMerge w:val="restart"/>
            <w:tcBorders>
              <w:tl2br w:val="nil"/>
              <w:tr2bl w:val="nil"/>
            </w:tcBorders>
            <w:noWrap w:val="0"/>
            <w:tcMar>
              <w:top w:w="15" w:type="dxa"/>
              <w:left w:w="15" w:type="dxa"/>
              <w:right w:w="15" w:type="dxa"/>
            </w:tcMar>
            <w:vAlign w:val="center"/>
          </w:tcPr>
          <w:p>
            <w:pPr>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机关及其它办公用</w:t>
            </w:r>
          </w:p>
          <w:p>
            <w:pPr>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水</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28</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用水人数</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人</w:t>
            </w:r>
          </w:p>
        </w:tc>
        <w:tc>
          <w:tcPr>
            <w:tcW w:w="896" w:type="dxa"/>
            <w:vMerge w:val="restart"/>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vMerge w:val="restart"/>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488" w:type="dxa"/>
            <w:vMerge w:val="continue"/>
            <w:tcBorders>
              <w:tl2br w:val="nil"/>
              <w:tr2bl w:val="nil"/>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3"/>
                <w:szCs w:val="23"/>
              </w:rPr>
            </w:pPr>
          </w:p>
        </w:tc>
        <w:tc>
          <w:tcPr>
            <w:tcW w:w="1021" w:type="dxa"/>
            <w:vMerge w:val="continue"/>
            <w:tcBorders>
              <w:tl2br w:val="nil"/>
              <w:tr2bl w:val="nil"/>
            </w:tcBorders>
            <w:noWrap w:val="0"/>
            <w:tcMar>
              <w:top w:w="15" w:type="dxa"/>
              <w:left w:w="15" w:type="dxa"/>
              <w:right w:w="15" w:type="dxa"/>
            </w:tcMar>
            <w:vAlign w:val="center"/>
          </w:tcPr>
          <w:p>
            <w:pPr>
              <w:jc w:val="left"/>
              <w:textAlignment w:val="center"/>
              <w:rPr>
                <w:rFonts w:hint="default" w:ascii="Times New Roman" w:hAnsi="Times New Roman" w:eastAsia="仿宋_GB2312" w:cs="Times New Roman"/>
                <w:color w:val="000000"/>
                <w:sz w:val="23"/>
                <w:szCs w:val="23"/>
              </w:rPr>
            </w:pPr>
          </w:p>
        </w:tc>
        <w:tc>
          <w:tcPr>
            <w:tcW w:w="747" w:type="dxa"/>
            <w:tcBorders>
              <w:tl2br w:val="nil"/>
              <w:tr2bl w:val="nil"/>
            </w:tcBorders>
            <w:noWrap w:val="0"/>
            <w:tcMar>
              <w:top w:w="15" w:type="dxa"/>
              <w:left w:w="15" w:type="dxa"/>
              <w:right w:w="15" w:type="dxa"/>
            </w:tcMar>
            <w:vAlign w:val="center"/>
          </w:tcPr>
          <w:p>
            <w:pPr>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29</w:t>
            </w:r>
          </w:p>
        </w:tc>
        <w:tc>
          <w:tcPr>
            <w:tcW w:w="3793" w:type="dxa"/>
            <w:gridSpan w:val="2"/>
            <w:tcBorders>
              <w:tl2br w:val="nil"/>
              <w:tr2bl w:val="nil"/>
            </w:tcBorders>
            <w:noWrap w:val="0"/>
            <w:tcMar>
              <w:top w:w="15" w:type="dxa"/>
              <w:left w:w="15" w:type="dxa"/>
              <w:right w:w="15" w:type="dxa"/>
            </w:tcMar>
            <w:vAlign w:val="center"/>
          </w:tcPr>
          <w:p>
            <w:pP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人均日取水量</w:t>
            </w:r>
          </w:p>
          <w:p>
            <w:pP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28=[(1-30)/(28</w:t>
            </w:r>
            <w:r>
              <w:rPr>
                <w:rFonts w:hint="default" w:ascii="Times New Roman" w:hAnsi="Times New Roman" w:eastAsia="仿宋_GB2312" w:cs="Times New Roman"/>
                <w:color w:val="000000"/>
                <w:sz w:val="23"/>
                <w:szCs w:val="23"/>
              </w:rPr>
              <w:t>×用水天数)</w:t>
            </w:r>
            <w:r>
              <w:rPr>
                <w:rFonts w:hint="default" w:ascii="Times New Roman" w:hAnsi="Times New Roman" w:eastAsia="仿宋_GB2312" w:cs="Times New Roman"/>
                <w:color w:val="000000"/>
                <w:kern w:val="0"/>
                <w:sz w:val="23"/>
                <w:szCs w:val="23"/>
              </w:rPr>
              <w:t>]</w:t>
            </w:r>
            <w:r>
              <w:rPr>
                <w:rFonts w:hint="default" w:ascii="Times New Roman" w:hAnsi="Times New Roman" w:eastAsia="仿宋_GB2312" w:cs="Times New Roman"/>
                <w:color w:val="000000"/>
                <w:sz w:val="23"/>
                <w:szCs w:val="23"/>
              </w:rPr>
              <w:t xml:space="preserve"> ×1000</w:t>
            </w:r>
          </w:p>
        </w:tc>
        <w:tc>
          <w:tcPr>
            <w:tcW w:w="1133" w:type="dxa"/>
            <w:tcBorders>
              <w:tl2br w:val="nil"/>
              <w:tr2bl w:val="nil"/>
            </w:tcBorders>
            <w:noWrap w:val="0"/>
            <w:tcMar>
              <w:top w:w="15" w:type="dxa"/>
              <w:left w:w="15" w:type="dxa"/>
              <w:right w:w="15" w:type="dxa"/>
            </w:tcMar>
            <w:vAlign w:val="center"/>
          </w:tcPr>
          <w:p>
            <w:pPr>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sz w:val="23"/>
                <w:szCs w:val="23"/>
              </w:rPr>
              <w:t>升/人·日</w:t>
            </w:r>
          </w:p>
        </w:tc>
        <w:tc>
          <w:tcPr>
            <w:tcW w:w="896" w:type="dxa"/>
            <w:vMerge w:val="continue"/>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vMerge w:val="continue"/>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509" w:type="dxa"/>
            <w:gridSpan w:val="2"/>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其它用水</w:t>
            </w:r>
          </w:p>
        </w:tc>
        <w:tc>
          <w:tcPr>
            <w:tcW w:w="747"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3"/>
                <w:szCs w:val="23"/>
              </w:rPr>
            </w:pPr>
            <w:r>
              <w:rPr>
                <w:rFonts w:hint="default" w:ascii="Times New Roman" w:hAnsi="Times New Roman" w:eastAsia="仿宋_GB2312" w:cs="Times New Roman"/>
                <w:color w:val="000000"/>
                <w:sz w:val="23"/>
                <w:szCs w:val="23"/>
              </w:rPr>
              <w:t>30</w:t>
            </w:r>
          </w:p>
        </w:tc>
        <w:tc>
          <w:tcPr>
            <w:tcW w:w="3793" w:type="dxa"/>
            <w:gridSpan w:val="2"/>
            <w:tcBorders>
              <w:tl2br w:val="nil"/>
              <w:tr2bl w:val="nil"/>
            </w:tcBorders>
            <w:noWrap w:val="0"/>
            <w:tcMar>
              <w:top w:w="15" w:type="dxa"/>
              <w:left w:w="15" w:type="dxa"/>
              <w:right w:w="15" w:type="dxa"/>
            </w:tcMar>
            <w:vAlign w:val="center"/>
          </w:tcPr>
          <w:p>
            <w:pPr>
              <w:widowControl/>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外供水</w:t>
            </w:r>
          </w:p>
        </w:tc>
        <w:tc>
          <w:tcPr>
            <w:tcW w:w="1133" w:type="dxa"/>
            <w:tcBorders>
              <w:tl2br w:val="nil"/>
              <w:tr2bl w:val="nil"/>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3"/>
                <w:szCs w:val="23"/>
              </w:rPr>
            </w:pPr>
            <w:r>
              <w:rPr>
                <w:rFonts w:hint="default" w:ascii="Times New Roman" w:hAnsi="Times New Roman" w:eastAsia="仿宋_GB2312" w:cs="Times New Roman"/>
                <w:color w:val="000000"/>
                <w:kern w:val="0"/>
                <w:sz w:val="23"/>
                <w:szCs w:val="23"/>
              </w:rPr>
              <w:t>立方米</w:t>
            </w:r>
          </w:p>
        </w:tc>
        <w:tc>
          <w:tcPr>
            <w:tcW w:w="896"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c>
          <w:tcPr>
            <w:tcW w:w="822" w:type="dxa"/>
            <w:tcBorders>
              <w:tl2br w:val="nil"/>
              <w:tr2bl w:val="nil"/>
            </w:tcBorders>
            <w:noWrap w:val="0"/>
            <w:tcMar>
              <w:top w:w="15" w:type="dxa"/>
              <w:left w:w="15" w:type="dxa"/>
              <w:right w:w="15" w:type="dxa"/>
            </w:tcMar>
            <w:vAlign w:val="center"/>
          </w:tcPr>
          <w:p>
            <w:pPr>
              <w:jc w:val="left"/>
              <w:rPr>
                <w:rFonts w:hint="default" w:ascii="Times New Roman" w:hAnsi="Times New Roman" w:eastAsia="仿宋_GB2312" w:cs="Times New Roman"/>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8900" w:type="dxa"/>
            <w:gridSpan w:val="8"/>
            <w:tcBorders>
              <w:tl2br w:val="nil"/>
              <w:tr2bl w:val="nil"/>
            </w:tcBorders>
            <w:noWrap w:val="0"/>
            <w:tcMar>
              <w:top w:w="15" w:type="dxa"/>
              <w:left w:w="15" w:type="dxa"/>
              <w:right w:w="15" w:type="dxa"/>
            </w:tcMar>
            <w:vAlign w:val="center"/>
          </w:tcPr>
          <w:p>
            <w:pPr>
              <w:ind w:left="1050" w:hanging="1050" w:hangingChars="500"/>
              <w:jc w:val="left"/>
              <w:rPr>
                <w:rFonts w:hint="default" w:ascii="Times New Roman" w:hAnsi="Times New Roman" w:eastAsia="仿宋_GB2312" w:cs="Times New Roman"/>
                <w:color w:val="333333"/>
                <w:szCs w:val="21"/>
              </w:rPr>
            </w:pPr>
            <w:r>
              <w:rPr>
                <w:rFonts w:hint="default" w:ascii="Times New Roman" w:hAnsi="Times New Roman" w:eastAsia="仿宋_GB2312" w:cs="Times New Roman"/>
                <w:color w:val="333333"/>
                <w:szCs w:val="21"/>
              </w:rPr>
              <w:t>说明：1、取消量不含家属区居民生活取水、转供水、基建水、对外营业性取水。如学校有附属工厂等取水，取水量应不包含这部分水量 ，该用水应另外填报工业报表。</w:t>
            </w:r>
          </w:p>
          <w:p>
            <w:pPr>
              <w:ind w:firstLine="630" w:firstLineChars="300"/>
              <w:jc w:val="left"/>
              <w:rPr>
                <w:rFonts w:hint="default" w:ascii="Times New Roman" w:hAnsi="Times New Roman" w:eastAsia="仿宋_GB2312" w:cs="Times New Roman"/>
                <w:color w:val="333333"/>
                <w:szCs w:val="21"/>
              </w:rPr>
            </w:pPr>
            <w:r>
              <w:rPr>
                <w:rFonts w:hint="default" w:ascii="Times New Roman" w:hAnsi="Times New Roman" w:eastAsia="仿宋_GB2312" w:cs="Times New Roman"/>
                <w:color w:val="333333"/>
                <w:szCs w:val="21"/>
              </w:rPr>
              <w:t>2、重复用水量为冷循环水量、游泳池循环水量及其它重复利用水量之总和。</w:t>
            </w:r>
          </w:p>
          <w:p>
            <w:pPr>
              <w:ind w:left="630" w:leftChars="300"/>
              <w:jc w:val="left"/>
              <w:rPr>
                <w:rFonts w:hint="default" w:ascii="Times New Roman" w:hAnsi="Times New Roman" w:eastAsia="仿宋_GB2312" w:cs="Times New Roman"/>
                <w:color w:val="333333"/>
                <w:szCs w:val="21"/>
              </w:rPr>
            </w:pPr>
            <w:r>
              <w:rPr>
                <w:rFonts w:hint="default" w:ascii="Times New Roman" w:hAnsi="Times New Roman" w:eastAsia="仿宋_GB2312" w:cs="Times New Roman"/>
                <w:color w:val="333333"/>
                <w:szCs w:val="21"/>
              </w:rPr>
              <w:t>3、冷却水循环利用情况是指冷却水循环用水的单位才填报，包括间接冷却水循环和其它冷却水循环。</w:t>
            </w:r>
          </w:p>
          <w:p>
            <w:pPr>
              <w:ind w:firstLine="630" w:firstLineChars="300"/>
              <w:jc w:val="left"/>
              <w:rPr>
                <w:rFonts w:hint="default" w:ascii="Times New Roman" w:hAnsi="Times New Roman" w:eastAsia="仿宋_GB2312" w:cs="Times New Roman"/>
                <w:color w:val="333333"/>
                <w:szCs w:val="21"/>
              </w:rPr>
            </w:pPr>
            <w:r>
              <w:rPr>
                <w:rFonts w:hint="default" w:ascii="Times New Roman" w:hAnsi="Times New Roman" w:eastAsia="仿宋_GB2312" w:cs="Times New Roman"/>
                <w:color w:val="333333"/>
                <w:szCs w:val="21"/>
              </w:rPr>
              <w:t>4、单耗情况填报分行业进行，各单位仅填报相应行业对应的指标。</w:t>
            </w:r>
          </w:p>
          <w:p>
            <w:pPr>
              <w:ind w:firstLine="630" w:firstLineChars="300"/>
              <w:jc w:val="left"/>
              <w:rPr>
                <w:rFonts w:hint="default" w:ascii="Times New Roman" w:hAnsi="Times New Roman" w:eastAsia="仿宋_GB2312" w:cs="Times New Roman"/>
                <w:color w:val="333333"/>
                <w:szCs w:val="21"/>
              </w:rPr>
            </w:pPr>
            <w:r>
              <w:rPr>
                <w:rFonts w:hint="default" w:ascii="Times New Roman" w:hAnsi="Times New Roman" w:eastAsia="仿宋_GB2312" w:cs="Times New Roman"/>
                <w:color w:val="333333"/>
                <w:szCs w:val="21"/>
              </w:rPr>
              <w:t>5、计算平均日取水量，季度以90天，年度以365天计。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8900" w:type="dxa"/>
            <w:gridSpan w:val="8"/>
            <w:tcBorders>
              <w:tl2br w:val="nil"/>
              <w:tr2bl w:val="nil"/>
            </w:tcBorders>
            <w:noWrap w:val="0"/>
            <w:tcMar>
              <w:top w:w="15" w:type="dxa"/>
              <w:left w:w="15" w:type="dxa"/>
              <w:right w:w="15" w:type="dxa"/>
            </w:tcMar>
            <w:vAlign w:val="center"/>
          </w:tcPr>
          <w:p>
            <w:pPr>
              <w:ind w:firstLine="630" w:firstLineChars="300"/>
              <w:jc w:val="left"/>
              <w:rPr>
                <w:rFonts w:hint="default" w:ascii="Times New Roman" w:hAnsi="Times New Roman" w:eastAsia="仿宋_GB2312" w:cs="Times New Roman"/>
                <w:color w:val="333333"/>
                <w:szCs w:val="21"/>
              </w:rPr>
            </w:pPr>
          </w:p>
        </w:tc>
      </w:tr>
    </w:tbl>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rPr>
      </w:pPr>
    </w:p>
    <w:p>
      <w:pPr>
        <w:pStyle w:val="2"/>
        <w:ind w:left="0" w:leftChars="0" w:firstLine="0" w:firstLineChars="0"/>
        <w:jc w:val="left"/>
        <w:rPr>
          <w:rFonts w:hint="default" w:ascii="Times New Roman" w:hAnsi="Times New Roman" w:cs="Times New Roman"/>
          <w:sz w:val="18"/>
          <w:szCs w:val="18"/>
        </w:rPr>
        <w:sectPr>
          <w:footerReference r:id="rId9" w:type="default"/>
          <w:pgSz w:w="11906" w:h="16838"/>
          <w:pgMar w:top="1531" w:right="1417" w:bottom="1531" w:left="1417" w:header="851" w:footer="992" w:gutter="0"/>
          <w:pgBorders w:offsetFrom="page">
            <w:top w:val="none" w:sz="0" w:space="0"/>
            <w:left w:val="none" w:sz="0" w:space="0"/>
            <w:bottom w:val="none" w:sz="0" w:space="0"/>
            <w:right w:val="none" w:sz="0" w:space="0"/>
          </w:pgBorders>
          <w:pgNumType w:fmt="decimal"/>
          <w:cols w:space="720" w:num="1"/>
          <w:docGrid w:type="lines" w:linePitch="312" w:charSpace="0"/>
        </w:sectPr>
      </w:pPr>
    </w:p>
    <w:tbl>
      <w:tblPr>
        <w:tblStyle w:val="8"/>
        <w:tblpPr w:leftFromText="180" w:rightFromText="180" w:vertAnchor="text" w:horzAnchor="page" w:tblpXSpec="center" w:tblpY="226"/>
        <w:tblOverlap w:val="never"/>
        <w:tblW w:w="0" w:type="auto"/>
        <w:jc w:val="center"/>
        <w:tblLayout w:type="fixed"/>
        <w:tblCellMar>
          <w:top w:w="0" w:type="dxa"/>
          <w:left w:w="0" w:type="dxa"/>
          <w:bottom w:w="0" w:type="dxa"/>
          <w:right w:w="0" w:type="dxa"/>
        </w:tblCellMar>
      </w:tblPr>
      <w:tblGrid>
        <w:gridCol w:w="1590"/>
        <w:gridCol w:w="1035"/>
        <w:gridCol w:w="1785"/>
        <w:gridCol w:w="1905"/>
        <w:gridCol w:w="1710"/>
        <w:gridCol w:w="1695"/>
        <w:gridCol w:w="1590"/>
        <w:gridCol w:w="1620"/>
        <w:gridCol w:w="2070"/>
      </w:tblGrid>
      <w:tr>
        <w:tblPrEx>
          <w:tblCellMar>
            <w:top w:w="0" w:type="dxa"/>
            <w:left w:w="0" w:type="dxa"/>
            <w:bottom w:w="0" w:type="dxa"/>
            <w:right w:w="0" w:type="dxa"/>
          </w:tblCellMar>
        </w:tblPrEx>
        <w:trPr>
          <w:trHeight w:val="515" w:hRule="atLeast"/>
          <w:jc w:val="center"/>
        </w:trPr>
        <w:tc>
          <w:tcPr>
            <w:tcW w:w="15000" w:type="dxa"/>
            <w:gridSpan w:val="9"/>
            <w:tcBorders>
              <w:top w:val="nil"/>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方正小标宋简体" w:cs="Times New Roman"/>
                <w:bCs/>
                <w:color w:val="000000"/>
                <w:kern w:val="0"/>
                <w:sz w:val="44"/>
                <w:szCs w:val="44"/>
                <w:lang w:val="en-US" w:eastAsia="zh-CN"/>
              </w:rPr>
              <w:t>台州市城市节约用水年情况统计表</w:t>
            </w:r>
          </w:p>
        </w:tc>
      </w:tr>
      <w:tr>
        <w:tblPrEx>
          <w:tblCellMar>
            <w:top w:w="0" w:type="dxa"/>
            <w:left w:w="0" w:type="dxa"/>
            <w:bottom w:w="0" w:type="dxa"/>
            <w:right w:w="0" w:type="dxa"/>
          </w:tblCellMar>
        </w:tblPrEx>
        <w:trPr>
          <w:trHeight w:val="425" w:hRule="atLeast"/>
          <w:jc w:val="center"/>
        </w:trPr>
        <w:tc>
          <w:tcPr>
            <w:tcW w:w="15000" w:type="dxa"/>
            <w:gridSpan w:val="9"/>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仿宋_GB2312" w:cs="Times New Roman"/>
                <w:color w:val="000000"/>
                <w:kern w:val="0"/>
                <w:sz w:val="23"/>
                <w:szCs w:val="23"/>
              </w:rPr>
              <w:t>表</w:t>
            </w:r>
            <w:r>
              <w:rPr>
                <w:rStyle w:val="14"/>
                <w:rFonts w:hint="default" w:ascii="Times New Roman" w:hAnsi="Times New Roman" w:eastAsia="仿宋_GB2312" w:cs="Times New Roman"/>
              </w:rPr>
              <w:t xml:space="preserve">    </w:t>
            </w:r>
            <w:r>
              <w:rPr>
                <w:rFonts w:hint="default" w:ascii="Times New Roman" w:hAnsi="Times New Roman" w:eastAsia="仿宋_GB2312" w:cs="Times New Roman"/>
                <w:color w:val="000000"/>
                <w:kern w:val="0"/>
                <w:sz w:val="23"/>
                <w:szCs w:val="23"/>
              </w:rPr>
              <w:t>号：</w:t>
            </w:r>
            <w:r>
              <w:rPr>
                <w:rFonts w:hint="default" w:ascii="Times New Roman" w:hAnsi="Times New Roman" w:eastAsia="仿宋_GB2312" w:cs="Times New Roman"/>
                <w:color w:val="auto"/>
                <w:sz w:val="22"/>
                <w:szCs w:val="22"/>
                <w:lang w:val="en-US" w:eastAsia="zh-CN"/>
              </w:rPr>
              <w:t>TZJS-4</w:t>
            </w:r>
          </w:p>
        </w:tc>
      </w:tr>
      <w:tr>
        <w:tblPrEx>
          <w:tblCellMar>
            <w:top w:w="0" w:type="dxa"/>
            <w:left w:w="0" w:type="dxa"/>
            <w:bottom w:w="0" w:type="dxa"/>
            <w:right w:w="0" w:type="dxa"/>
          </w:tblCellMar>
        </w:tblPrEx>
        <w:trPr>
          <w:trHeight w:val="440" w:hRule="atLeast"/>
          <w:jc w:val="center"/>
        </w:trPr>
        <w:tc>
          <w:tcPr>
            <w:tcW w:w="15000" w:type="dxa"/>
            <w:gridSpan w:val="9"/>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仿宋_GB2312" w:cs="Times New Roman"/>
                <w:color w:val="000000"/>
                <w:kern w:val="0"/>
                <w:sz w:val="23"/>
                <w:szCs w:val="23"/>
              </w:rPr>
              <w:t>制表机关：</w:t>
            </w:r>
            <w:r>
              <w:rPr>
                <w:rFonts w:hint="default" w:ascii="Times New Roman" w:hAnsi="Times New Roman" w:eastAsia="仿宋_GB2312" w:cs="Times New Roman"/>
                <w:color w:val="000000"/>
                <w:kern w:val="0"/>
                <w:sz w:val="23"/>
                <w:szCs w:val="23"/>
                <w:lang w:eastAsia="zh-CN"/>
              </w:rPr>
              <w:t>台州市综合行政执法</w:t>
            </w:r>
            <w:r>
              <w:rPr>
                <w:rFonts w:hint="default" w:ascii="Times New Roman" w:hAnsi="Times New Roman" w:eastAsia="仿宋_GB2312" w:cs="Times New Roman"/>
                <w:color w:val="000000"/>
                <w:kern w:val="0"/>
                <w:sz w:val="23"/>
                <w:szCs w:val="23"/>
              </w:rPr>
              <w:t>局</w:t>
            </w:r>
          </w:p>
        </w:tc>
      </w:tr>
      <w:tr>
        <w:tblPrEx>
          <w:tblCellMar>
            <w:top w:w="0" w:type="dxa"/>
            <w:left w:w="0" w:type="dxa"/>
            <w:bottom w:w="0" w:type="dxa"/>
            <w:right w:w="0" w:type="dxa"/>
          </w:tblCellMar>
        </w:tblPrEx>
        <w:trPr>
          <w:trHeight w:val="370" w:hRule="atLeast"/>
          <w:jc w:val="center"/>
        </w:trPr>
        <w:tc>
          <w:tcPr>
            <w:tcW w:w="15000" w:type="dxa"/>
            <w:gridSpan w:val="9"/>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b/>
                <w:i w:val="0"/>
                <w:color w:val="000000"/>
                <w:kern w:val="0"/>
                <w:sz w:val="22"/>
                <w:szCs w:val="22"/>
                <w:u w:val="none"/>
                <w:lang w:val="en-US" w:eastAsia="zh-CN" w:bidi="ar"/>
              </w:rPr>
            </w:pPr>
            <w:r>
              <w:rPr>
                <w:rFonts w:hint="default" w:ascii="Times New Roman" w:hAnsi="Times New Roman" w:eastAsia="仿宋_GB2312" w:cs="Times New Roman"/>
                <w:color w:val="000000"/>
                <w:kern w:val="0"/>
                <w:sz w:val="23"/>
                <w:szCs w:val="23"/>
              </w:rPr>
              <w:t>制定机关文号</w:t>
            </w:r>
            <w:r>
              <w:rPr>
                <w:rFonts w:hint="default" w:ascii="Times New Roman" w:hAnsi="Times New Roman" w:eastAsia="仿宋_GB2312" w:cs="Times New Roman"/>
                <w:color w:val="000000"/>
                <w:kern w:val="0"/>
                <w:sz w:val="23"/>
                <w:szCs w:val="23"/>
                <w:lang w:eastAsia="zh-CN"/>
              </w:rPr>
              <w:t>：台综执函〔2022〕</w:t>
            </w:r>
            <w:r>
              <w:rPr>
                <w:rFonts w:hint="default" w:ascii="Times New Roman" w:hAnsi="Times New Roman" w:eastAsia="仿宋_GB2312" w:cs="Times New Roman"/>
                <w:color w:val="000000"/>
                <w:kern w:val="0"/>
                <w:sz w:val="23"/>
                <w:szCs w:val="23"/>
                <w:lang w:val="en-US" w:eastAsia="zh-CN"/>
              </w:rPr>
              <w:t>22</w:t>
            </w:r>
            <w:r>
              <w:rPr>
                <w:rFonts w:hint="default" w:ascii="Times New Roman" w:hAnsi="Times New Roman" w:eastAsia="仿宋_GB2312" w:cs="Times New Roman"/>
                <w:color w:val="000000"/>
                <w:kern w:val="0"/>
                <w:sz w:val="23"/>
                <w:szCs w:val="23"/>
                <w:lang w:eastAsia="zh-CN"/>
              </w:rPr>
              <w:t>号</w:t>
            </w:r>
          </w:p>
        </w:tc>
      </w:tr>
      <w:tr>
        <w:tblPrEx>
          <w:tblCellMar>
            <w:top w:w="0" w:type="dxa"/>
            <w:left w:w="0" w:type="dxa"/>
            <w:bottom w:w="0" w:type="dxa"/>
            <w:right w:w="0" w:type="dxa"/>
          </w:tblCellMar>
        </w:tblPrEx>
        <w:trPr>
          <w:trHeight w:val="470" w:hRule="atLeast"/>
          <w:jc w:val="center"/>
        </w:trPr>
        <w:tc>
          <w:tcPr>
            <w:tcW w:w="15000" w:type="dxa"/>
            <w:gridSpan w:val="9"/>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仿宋_GB2312" w:cs="Times New Roman"/>
                <w:color w:val="000000"/>
                <w:kern w:val="0"/>
                <w:sz w:val="23"/>
                <w:szCs w:val="23"/>
              </w:rPr>
              <w:t>批准机关：</w:t>
            </w:r>
            <w:r>
              <w:rPr>
                <w:rFonts w:hint="default" w:ascii="Times New Roman" w:hAnsi="Times New Roman" w:eastAsia="仿宋_GB2312" w:cs="Times New Roman"/>
                <w:color w:val="000000"/>
                <w:kern w:val="0"/>
                <w:sz w:val="23"/>
                <w:szCs w:val="23"/>
                <w:lang w:eastAsia="zh-CN"/>
              </w:rPr>
              <w:t>台州</w:t>
            </w:r>
            <w:r>
              <w:rPr>
                <w:rFonts w:hint="default" w:ascii="Times New Roman" w:hAnsi="Times New Roman" w:eastAsia="仿宋_GB2312" w:cs="Times New Roman"/>
                <w:color w:val="000000"/>
                <w:kern w:val="0"/>
                <w:sz w:val="23"/>
                <w:szCs w:val="23"/>
              </w:rPr>
              <w:t>市统计局</w:t>
            </w:r>
          </w:p>
        </w:tc>
      </w:tr>
      <w:tr>
        <w:tblPrEx>
          <w:tblCellMar>
            <w:top w:w="0" w:type="dxa"/>
            <w:left w:w="0" w:type="dxa"/>
            <w:bottom w:w="0" w:type="dxa"/>
            <w:right w:w="0" w:type="dxa"/>
          </w:tblCellMar>
        </w:tblPrEx>
        <w:trPr>
          <w:trHeight w:val="425" w:hRule="atLeast"/>
          <w:jc w:val="center"/>
        </w:trPr>
        <w:tc>
          <w:tcPr>
            <w:tcW w:w="15000" w:type="dxa"/>
            <w:gridSpan w:val="9"/>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仿宋_GB2312" w:cs="Times New Roman"/>
                <w:color w:val="000000"/>
                <w:kern w:val="0"/>
                <w:sz w:val="23"/>
                <w:szCs w:val="23"/>
              </w:rPr>
              <w:t>批准机关文号：</w:t>
            </w:r>
            <w:r>
              <w:rPr>
                <w:rFonts w:hint="default" w:ascii="Times New Roman" w:hAnsi="Times New Roman" w:eastAsia="仿宋_GB2312" w:cs="Times New Roman"/>
                <w:color w:val="000000"/>
                <w:kern w:val="0"/>
                <w:sz w:val="23"/>
                <w:szCs w:val="23"/>
                <w:lang w:eastAsia="zh-CN"/>
              </w:rPr>
              <w:t>台统〔202</w:t>
            </w:r>
            <w:r>
              <w:rPr>
                <w:rFonts w:hint="default" w:ascii="Times New Roman" w:hAnsi="Times New Roman" w:eastAsia="仿宋_GB2312" w:cs="Times New Roman"/>
                <w:color w:val="000000"/>
                <w:kern w:val="0"/>
                <w:sz w:val="23"/>
                <w:szCs w:val="23"/>
                <w:lang w:val="en-US" w:eastAsia="zh-CN"/>
              </w:rPr>
              <w:t>2</w:t>
            </w:r>
            <w:r>
              <w:rPr>
                <w:rFonts w:hint="default" w:ascii="Times New Roman" w:hAnsi="Times New Roman" w:eastAsia="仿宋_GB2312" w:cs="Times New Roman"/>
                <w:color w:val="000000"/>
                <w:kern w:val="0"/>
                <w:sz w:val="23"/>
                <w:szCs w:val="23"/>
                <w:lang w:eastAsia="zh-CN"/>
              </w:rPr>
              <w:t>〕</w:t>
            </w:r>
            <w:r>
              <w:rPr>
                <w:rFonts w:hint="default" w:ascii="Times New Roman" w:hAnsi="Times New Roman" w:eastAsia="仿宋_GB2312" w:cs="Times New Roman"/>
                <w:color w:val="000000"/>
                <w:kern w:val="0"/>
                <w:sz w:val="23"/>
                <w:szCs w:val="23"/>
                <w:lang w:val="en-US" w:eastAsia="zh-CN"/>
              </w:rPr>
              <w:t>35</w:t>
            </w:r>
            <w:r>
              <w:rPr>
                <w:rFonts w:hint="default" w:ascii="Times New Roman" w:hAnsi="Times New Roman" w:eastAsia="仿宋_GB2312" w:cs="Times New Roman"/>
                <w:color w:val="000000"/>
                <w:kern w:val="0"/>
                <w:sz w:val="23"/>
                <w:szCs w:val="23"/>
                <w:lang w:eastAsia="zh-CN"/>
              </w:rPr>
              <w:t>号</w:t>
            </w:r>
          </w:p>
        </w:tc>
      </w:tr>
      <w:tr>
        <w:tblPrEx>
          <w:tblCellMar>
            <w:top w:w="0" w:type="dxa"/>
            <w:left w:w="0" w:type="dxa"/>
            <w:bottom w:w="0" w:type="dxa"/>
            <w:right w:w="0" w:type="dxa"/>
          </w:tblCellMar>
        </w:tblPrEx>
        <w:trPr>
          <w:trHeight w:val="470" w:hRule="atLeast"/>
          <w:jc w:val="center"/>
        </w:trPr>
        <w:tc>
          <w:tcPr>
            <w:tcW w:w="15000" w:type="dxa"/>
            <w:gridSpan w:val="9"/>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eastAsia="仿宋_GB2312" w:cs="Times New Roman"/>
                <w:color w:val="000000"/>
                <w:kern w:val="0"/>
                <w:sz w:val="23"/>
                <w:szCs w:val="23"/>
              </w:rPr>
              <w:t>填报单位名称：</w:t>
            </w:r>
            <w:r>
              <w:rPr>
                <w:rStyle w:val="14"/>
                <w:rFonts w:hint="default" w:ascii="Times New Roman" w:hAnsi="Times New Roman" w:eastAsia="仿宋_GB2312" w:cs="Times New Roman"/>
              </w:rPr>
              <w:t xml:space="preserve"> </w:t>
            </w:r>
            <w:r>
              <w:rPr>
                <w:rStyle w:val="14"/>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color w:val="000000"/>
                <w:kern w:val="0"/>
                <w:sz w:val="23"/>
                <w:szCs w:val="23"/>
              </w:rPr>
              <w:t>有效期至：</w:t>
            </w:r>
            <w:r>
              <w:rPr>
                <w:rStyle w:val="14"/>
                <w:rFonts w:hint="default" w:ascii="Times New Roman" w:hAnsi="Times New Roman" w:eastAsia="仿宋_GB2312" w:cs="Times New Roman"/>
                <w:lang w:val="en-US" w:eastAsia="zh-CN"/>
              </w:rPr>
              <w:t>2025</w:t>
            </w:r>
            <w:r>
              <w:rPr>
                <w:rFonts w:hint="default" w:ascii="Times New Roman" w:hAnsi="Times New Roman" w:eastAsia="仿宋_GB2312" w:cs="Times New Roman"/>
                <w:color w:val="000000"/>
                <w:kern w:val="0"/>
                <w:sz w:val="23"/>
                <w:szCs w:val="23"/>
              </w:rPr>
              <w:t>年</w:t>
            </w:r>
            <w:r>
              <w:rPr>
                <w:rStyle w:val="14"/>
                <w:rFonts w:hint="default" w:ascii="Times New Roman" w:hAnsi="Times New Roman" w:eastAsia="仿宋_GB2312" w:cs="Times New Roman"/>
                <w:lang w:val="en-US" w:eastAsia="zh-CN"/>
              </w:rPr>
              <w:t>9</w:t>
            </w:r>
            <w:r>
              <w:rPr>
                <w:rFonts w:hint="default" w:ascii="Times New Roman" w:hAnsi="Times New Roman" w:eastAsia="仿宋_GB2312" w:cs="Times New Roman"/>
                <w:color w:val="000000"/>
                <w:kern w:val="0"/>
                <w:sz w:val="23"/>
                <w:szCs w:val="23"/>
              </w:rPr>
              <w:t>月</w:t>
            </w:r>
          </w:p>
        </w:tc>
      </w:tr>
      <w:tr>
        <w:tblPrEx>
          <w:tblCellMar>
            <w:top w:w="0" w:type="dxa"/>
            <w:left w:w="0" w:type="dxa"/>
            <w:bottom w:w="0" w:type="dxa"/>
            <w:right w:w="0" w:type="dxa"/>
          </w:tblCellMar>
        </w:tblPrEx>
        <w:trPr>
          <w:trHeight w:val="480" w:hRule="atLeast"/>
          <w:jc w:val="center"/>
        </w:trPr>
        <w:tc>
          <w:tcPr>
            <w:tcW w:w="1590"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项目</w:t>
            </w:r>
          </w:p>
        </w:tc>
        <w:tc>
          <w:tcPr>
            <w:tcW w:w="1035"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代码</w:t>
            </w:r>
          </w:p>
        </w:tc>
        <w:tc>
          <w:tcPr>
            <w:tcW w:w="1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实际总取水量</w:t>
            </w:r>
          </w:p>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（万m3）</w:t>
            </w:r>
          </w:p>
        </w:tc>
        <w:tc>
          <w:tcPr>
            <w:tcW w:w="190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计划户取水量</w:t>
            </w:r>
          </w:p>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（万m3）</w:t>
            </w:r>
          </w:p>
        </w:tc>
        <w:tc>
          <w:tcPr>
            <w:tcW w:w="171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计划用水率</w:t>
            </w:r>
          </w:p>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w:t>
            </w:r>
          </w:p>
        </w:tc>
        <w:tc>
          <w:tcPr>
            <w:tcW w:w="169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重复利用水量</w:t>
            </w:r>
          </w:p>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（万m3）</w:t>
            </w:r>
          </w:p>
        </w:tc>
        <w:tc>
          <w:tcPr>
            <w:tcW w:w="159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重复利用率</w:t>
            </w:r>
          </w:p>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w:t>
            </w:r>
          </w:p>
        </w:tc>
        <w:tc>
          <w:tcPr>
            <w:tcW w:w="3690"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计划户节约用水量</w:t>
            </w:r>
          </w:p>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（万m3）</w:t>
            </w:r>
          </w:p>
        </w:tc>
      </w:tr>
      <w:tr>
        <w:tblPrEx>
          <w:tblCellMar>
            <w:top w:w="0" w:type="dxa"/>
            <w:left w:w="0" w:type="dxa"/>
            <w:bottom w:w="0" w:type="dxa"/>
            <w:right w:w="0" w:type="dxa"/>
          </w:tblCellMar>
        </w:tblPrEx>
        <w:trPr>
          <w:trHeight w:val="379" w:hRule="atLeast"/>
          <w:jc w:val="center"/>
        </w:trPr>
        <w:tc>
          <w:tcPr>
            <w:tcW w:w="1590"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p>
        </w:tc>
        <w:tc>
          <w:tcPr>
            <w:tcW w:w="1035"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本年实际数</w:t>
            </w: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本年实际数</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本年实际数</w:t>
            </w: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本年实际数</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本年实际数</w:t>
            </w: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核定计划量</w:t>
            </w:r>
          </w:p>
        </w:tc>
        <w:tc>
          <w:tcPr>
            <w:tcW w:w="207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节(-)超(+)水量</w:t>
            </w:r>
          </w:p>
        </w:tc>
      </w:tr>
      <w:tr>
        <w:tblPrEx>
          <w:tblCellMar>
            <w:top w:w="0" w:type="dxa"/>
            <w:left w:w="0" w:type="dxa"/>
            <w:bottom w:w="0" w:type="dxa"/>
            <w:right w:w="0" w:type="dxa"/>
          </w:tblCellMar>
        </w:tblPrEx>
        <w:trPr>
          <w:trHeight w:val="364" w:hRule="atLeast"/>
          <w:jc w:val="center"/>
        </w:trPr>
        <w:tc>
          <w:tcPr>
            <w:tcW w:w="159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207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r>
      <w:tr>
        <w:tblPrEx>
          <w:tblCellMar>
            <w:top w:w="0" w:type="dxa"/>
            <w:left w:w="0" w:type="dxa"/>
            <w:bottom w:w="0" w:type="dxa"/>
            <w:right w:w="0" w:type="dxa"/>
          </w:tblCellMar>
        </w:tblPrEx>
        <w:trPr>
          <w:trHeight w:val="364" w:hRule="atLeast"/>
          <w:jc w:val="center"/>
        </w:trPr>
        <w:tc>
          <w:tcPr>
            <w:tcW w:w="159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合  计</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4"/>
                <w:szCs w:val="24"/>
                <w:u w:val="none"/>
                <w:lang w:val="en-US" w:eastAsia="zh-CN" w:bidi="ar-SA"/>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207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r>
      <w:tr>
        <w:tblPrEx>
          <w:tblCellMar>
            <w:top w:w="0" w:type="dxa"/>
            <w:left w:w="0" w:type="dxa"/>
            <w:bottom w:w="0" w:type="dxa"/>
            <w:right w:w="0" w:type="dxa"/>
          </w:tblCellMar>
        </w:tblPrEx>
        <w:trPr>
          <w:trHeight w:val="337" w:hRule="atLeast"/>
          <w:jc w:val="center"/>
        </w:trPr>
        <w:tc>
          <w:tcPr>
            <w:tcW w:w="159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自来水</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207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r>
      <w:tr>
        <w:tblPrEx>
          <w:tblCellMar>
            <w:top w:w="0" w:type="dxa"/>
            <w:left w:w="0" w:type="dxa"/>
            <w:bottom w:w="0" w:type="dxa"/>
            <w:right w:w="0" w:type="dxa"/>
          </w:tblCellMar>
        </w:tblPrEx>
        <w:trPr>
          <w:trHeight w:val="355" w:hRule="atLeast"/>
          <w:jc w:val="center"/>
        </w:trPr>
        <w:tc>
          <w:tcPr>
            <w:tcW w:w="159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地下水</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9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207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r>
      <w:tr>
        <w:tblPrEx>
          <w:tblCellMar>
            <w:top w:w="0" w:type="dxa"/>
            <w:left w:w="0" w:type="dxa"/>
            <w:bottom w:w="0" w:type="dxa"/>
            <w:right w:w="0" w:type="dxa"/>
          </w:tblCellMar>
        </w:tblPrEx>
        <w:trPr>
          <w:trHeight w:val="339" w:hRule="atLeast"/>
          <w:jc w:val="center"/>
        </w:trPr>
        <w:tc>
          <w:tcPr>
            <w:tcW w:w="1590"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地表水</w:t>
            </w:r>
          </w:p>
        </w:tc>
        <w:tc>
          <w:tcPr>
            <w:tcW w:w="103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8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90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71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9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59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62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2070"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r>
      <w:tr>
        <w:tblPrEx>
          <w:tblCellMar>
            <w:top w:w="0" w:type="dxa"/>
            <w:left w:w="0" w:type="dxa"/>
            <w:bottom w:w="0" w:type="dxa"/>
            <w:right w:w="0" w:type="dxa"/>
          </w:tblCellMar>
        </w:tblPrEx>
        <w:trPr>
          <w:trHeight w:val="257" w:hRule="atLeast"/>
          <w:jc w:val="center"/>
        </w:trPr>
        <w:tc>
          <w:tcPr>
            <w:tcW w:w="159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单位负责人:</w:t>
            </w:r>
          </w:p>
        </w:tc>
        <w:tc>
          <w:tcPr>
            <w:tcW w:w="2820"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90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填表人:</w:t>
            </w:r>
          </w:p>
        </w:tc>
        <w:tc>
          <w:tcPr>
            <w:tcW w:w="3405"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c>
          <w:tcPr>
            <w:tcW w:w="159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联系电话:</w:t>
            </w:r>
          </w:p>
        </w:tc>
        <w:tc>
          <w:tcPr>
            <w:tcW w:w="3690"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top"/>
              <w:rPr>
                <w:rFonts w:hint="default" w:ascii="Times New Roman" w:hAnsi="Times New Roman" w:eastAsia="仿宋_GB2312" w:cs="Times New Roman"/>
                <w:i w:val="0"/>
                <w:color w:val="000000"/>
                <w:kern w:val="0"/>
                <w:sz w:val="22"/>
                <w:szCs w:val="22"/>
                <w:u w:val="none"/>
                <w:lang w:val="en-US" w:eastAsia="zh-CN" w:bidi="ar"/>
              </w:rPr>
            </w:pPr>
          </w:p>
        </w:tc>
      </w:tr>
      <w:tr>
        <w:tblPrEx>
          <w:tblCellMar>
            <w:top w:w="0" w:type="dxa"/>
            <w:left w:w="0" w:type="dxa"/>
            <w:bottom w:w="0" w:type="dxa"/>
            <w:right w:w="0" w:type="dxa"/>
          </w:tblCellMar>
        </w:tblPrEx>
        <w:trPr>
          <w:trHeight w:val="975" w:hRule="atLeast"/>
          <w:jc w:val="center"/>
        </w:trPr>
        <w:tc>
          <w:tcPr>
            <w:tcW w:w="1500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填表说明：</w:t>
            </w:r>
          </w:p>
          <w:p>
            <w:pPr>
              <w:keepNext w:val="0"/>
              <w:keepLines w:val="0"/>
              <w:widowControl/>
              <w:suppressLineNumbers w:val="0"/>
              <w:jc w:val="left"/>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本表只统计非居民用水，重复利用水量不含电厂。</w:t>
            </w:r>
          </w:p>
          <w:p>
            <w:pPr>
              <w:keepNext w:val="0"/>
              <w:keepLines w:val="0"/>
              <w:widowControl/>
              <w:suppressLineNumbers w:val="0"/>
              <w:jc w:val="left"/>
              <w:textAlignment w:val="top"/>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本表逻辑审核关系：3=2/1*100%； 7=2-6</w:t>
            </w:r>
          </w:p>
        </w:tc>
      </w:tr>
    </w:tbl>
    <w:p>
      <w:pPr>
        <w:pStyle w:val="2"/>
        <w:ind w:left="0" w:leftChars="0" w:firstLine="0" w:firstLineChars="0"/>
        <w:jc w:val="left"/>
        <w:rPr>
          <w:rFonts w:hint="default" w:ascii="Times New Roman" w:hAnsi="Times New Roman" w:cs="Times New Roman"/>
          <w:sz w:val="18"/>
          <w:szCs w:val="18"/>
        </w:rPr>
        <w:sectPr>
          <w:pgSz w:w="16838" w:h="11906" w:orient="landscape"/>
          <w:pgMar w:top="1417" w:right="1531" w:bottom="1417" w:left="1531" w:header="851" w:footer="992" w:gutter="0"/>
          <w:pgBorders w:offsetFrom="page">
            <w:top w:val="none" w:sz="0" w:space="0"/>
            <w:left w:val="none" w:sz="0" w:space="0"/>
            <w:bottom w:val="none" w:sz="0" w:space="0"/>
            <w:right w:val="none" w:sz="0" w:space="0"/>
          </w:pgBorders>
          <w:pgNumType w:fmt="decimal"/>
          <w:cols w:space="720" w:num="1"/>
          <w:rtlGutter w:val="0"/>
          <w:docGrid w:type="lines" w:linePitch="312" w:charSpace="0"/>
        </w:sectPr>
      </w:pPr>
    </w:p>
    <w:p>
      <w:pPr>
        <w:pStyle w:val="22"/>
        <w:rPr>
          <w:rFonts w:hint="default" w:ascii="Times New Roman" w:hAnsi="Times New Roman" w:eastAsia="方正小标宋简体" w:cs="Times New Roman"/>
          <w:b w:val="0"/>
          <w:sz w:val="44"/>
          <w:szCs w:val="44"/>
        </w:rPr>
      </w:pPr>
      <w:r>
        <w:rPr>
          <w:rFonts w:hint="default" w:ascii="Times New Roman" w:hAnsi="Times New Roman" w:eastAsia="方正小标宋简体" w:cs="Times New Roman"/>
          <w:b w:val="0"/>
          <w:sz w:val="44"/>
          <w:szCs w:val="44"/>
        </w:rPr>
        <w:t>四、指标解释</w:t>
      </w:r>
    </w:p>
    <w:p>
      <w:pPr>
        <w:pStyle w:val="2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1、非居民用水户是指在生产、经营、科研、教学、管理等过程中发生用水行为的用水户。</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2、水表户号是供水企业设置的水表身份证明编号，可以从水费发票中查得。</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3、水表口径即公称口径，是指水表口径的公称值。通常以大写字母“DN”冠首的公称值数字表示，例如：DN15。</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取水量是指用水单位从各种水源实际提取的用于生产经营和生活的水量。包括提取的地表水、地下水、自来水、污水处理达标水、未达标污水、雨水收集利用、企业从市场购的其他水或水产品（如纯净水、矿泉水等）。</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color w:val="000000"/>
          <w:sz w:val="28"/>
          <w:szCs w:val="28"/>
        </w:rPr>
        <w:t>自来水是指经过供水企业加工处理，经认定达到自来水供水标准，通过城镇自来水管网供应的水。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6</w:t>
      </w:r>
      <w:r>
        <w:rPr>
          <w:rFonts w:hint="default" w:ascii="Times New Roman" w:hAnsi="Times New Roman" w:eastAsia="仿宋_GB2312" w:cs="Times New Roman"/>
          <w:color w:val="000000"/>
          <w:sz w:val="28"/>
          <w:szCs w:val="28"/>
        </w:rPr>
        <w:t>、地</w:t>
      </w:r>
      <w:r>
        <w:rPr>
          <w:rFonts w:hint="default" w:ascii="Times New Roman" w:hAnsi="Times New Roman" w:eastAsia="仿宋_GB2312" w:cs="Times New Roman"/>
          <w:sz w:val="28"/>
          <w:szCs w:val="28"/>
        </w:rPr>
        <w:t>表水取水量是指取自陆地表面形成的径流及地表贮存的水（如江、河、湖、水库等）的总量。统计时有计量仪表的按计量仪表计，无表则</w:t>
      </w:r>
      <w:r>
        <w:rPr>
          <w:rFonts w:hint="default" w:ascii="Times New Roman" w:hAnsi="Times New Roman" w:eastAsia="仿宋_GB2312" w:cs="Times New Roman"/>
          <w:color w:val="000000"/>
          <w:sz w:val="28"/>
          <w:szCs w:val="28"/>
        </w:rPr>
        <w:t>按水泵的额定流量计算。计算公式：地表水取水量=额定流量×年实际运行时间。</w:t>
      </w:r>
    </w:p>
    <w:p>
      <w:pPr>
        <w:keepNext w:val="0"/>
        <w:keepLines w:val="0"/>
        <w:pageBreakBefore w:val="0"/>
        <w:widowControl/>
        <w:kinsoku/>
        <w:wordWrap/>
        <w:overflowPunct/>
        <w:topLinePunct w:val="0"/>
        <w:autoSpaceDE/>
        <w:autoSpaceDN/>
        <w:bidi w:val="0"/>
        <w:adjustRightInd/>
        <w:snapToGrid/>
        <w:spacing w:line="500" w:lineRule="exact"/>
        <w:ind w:firstLine="555"/>
        <w:jc w:val="both"/>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z w:val="28"/>
          <w:szCs w:val="28"/>
        </w:rPr>
        <w:t>7</w:t>
      </w:r>
      <w:r>
        <w:rPr>
          <w:rFonts w:hint="default" w:ascii="Times New Roman" w:hAnsi="Times New Roman" w:eastAsia="仿宋_GB2312" w:cs="Times New Roman"/>
          <w:color w:val="000000"/>
          <w:sz w:val="28"/>
          <w:szCs w:val="28"/>
        </w:rPr>
        <w:t>、间接冷却水循环量是指设备运行时需要冷却而循环使用的冷却水总量，统计时有计量仪表的按计量仪表计。无表则循环量按循环水泵的额定流量计算。计算公式：循环水量=额定流量×年实际运行时间。</w:t>
      </w:r>
    </w:p>
    <w:p>
      <w:pPr>
        <w:keepNext w:val="0"/>
        <w:keepLines w:val="0"/>
        <w:pageBreakBefore w:val="0"/>
        <w:widowControl/>
        <w:kinsoku/>
        <w:wordWrap/>
        <w:overflowPunct/>
        <w:topLinePunct w:val="0"/>
        <w:autoSpaceDE/>
        <w:autoSpaceDN/>
        <w:bidi w:val="0"/>
        <w:adjustRightInd/>
        <w:snapToGrid/>
        <w:spacing w:line="500" w:lineRule="exact"/>
        <w:ind w:firstLine="555"/>
        <w:jc w:val="both"/>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z w:val="28"/>
          <w:szCs w:val="28"/>
        </w:rPr>
        <w:t>8</w:t>
      </w:r>
      <w:r>
        <w:rPr>
          <w:rFonts w:hint="default" w:ascii="Times New Roman" w:hAnsi="Times New Roman" w:eastAsia="仿宋_GB2312" w:cs="Times New Roman"/>
          <w:color w:val="000000"/>
          <w:sz w:val="28"/>
          <w:szCs w:val="28"/>
        </w:rPr>
        <w:t>、回用水量是指企事业单位产生的废水，直接或经处理后再利用于某一用水单元或系统的量。比如单位内部产生的废水回用于生产、绿化、道路冲洗等。但不包括蒸汽冷凝水收集回用量。</w:t>
      </w:r>
    </w:p>
    <w:p>
      <w:pPr>
        <w:keepNext w:val="0"/>
        <w:keepLines w:val="0"/>
        <w:pageBreakBefore w:val="0"/>
        <w:widowControl/>
        <w:kinsoku/>
        <w:wordWrap/>
        <w:overflowPunct/>
        <w:topLinePunct w:val="0"/>
        <w:autoSpaceDE/>
        <w:autoSpaceDN/>
        <w:bidi w:val="0"/>
        <w:adjustRightInd/>
        <w:snapToGrid/>
        <w:spacing w:line="500" w:lineRule="exact"/>
        <w:ind w:firstLine="555"/>
        <w:jc w:val="both"/>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z w:val="28"/>
          <w:szCs w:val="28"/>
        </w:rPr>
        <w:t>9、</w:t>
      </w:r>
      <w:r>
        <w:rPr>
          <w:rFonts w:hint="default" w:ascii="Times New Roman" w:hAnsi="Times New Roman" w:eastAsia="仿宋_GB2312" w:cs="Times New Roman"/>
          <w:color w:val="000000"/>
          <w:sz w:val="28"/>
          <w:szCs w:val="28"/>
        </w:rPr>
        <w:t>蒸汽用气量是指本单位自产自用的锅炉蒸汽量及外购蒸汽量。不包括对外单位提供的蒸汽量（热力）。</w:t>
      </w:r>
    </w:p>
    <w:p>
      <w:pPr>
        <w:keepNext w:val="0"/>
        <w:keepLines w:val="0"/>
        <w:pageBreakBefore w:val="0"/>
        <w:widowControl/>
        <w:kinsoku/>
        <w:wordWrap/>
        <w:overflowPunct/>
        <w:topLinePunct w:val="0"/>
        <w:autoSpaceDE/>
        <w:autoSpaceDN/>
        <w:bidi w:val="0"/>
        <w:adjustRightInd/>
        <w:snapToGrid/>
        <w:spacing w:line="500" w:lineRule="exact"/>
        <w:ind w:firstLine="555"/>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重复利用量是指在企业内部，对生产和生活排放的废水直接或经过处理后回收再利用的水量。不包括企业从城市污水处理厂购买的中水和符合企业用水标准的废水。即：重复利用量=间接冷却水循环量+回用水量+蒸汽冷凝水回用量</w:t>
      </w:r>
    </w:p>
    <w:p>
      <w:pPr>
        <w:keepNext w:val="0"/>
        <w:keepLines w:val="0"/>
        <w:pageBreakBefore w:val="0"/>
        <w:widowControl/>
        <w:kinsoku/>
        <w:wordWrap/>
        <w:overflowPunct/>
        <w:topLinePunct w:val="0"/>
        <w:autoSpaceDE/>
        <w:autoSpaceDN/>
        <w:bidi w:val="0"/>
        <w:adjustRightInd/>
        <w:snapToGrid/>
        <w:spacing w:line="500" w:lineRule="exact"/>
        <w:ind w:firstLine="555"/>
        <w:jc w:val="both"/>
        <w:textAlignment w:val="auto"/>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11、非常规水主要为再生水、海水、雨水、矿井水、苦咸水等。</w:t>
      </w:r>
    </w:p>
    <w:p>
      <w:pPr>
        <w:keepNext w:val="0"/>
        <w:keepLines w:val="0"/>
        <w:pageBreakBefore w:val="0"/>
        <w:widowControl/>
        <w:kinsoku/>
        <w:wordWrap/>
        <w:overflowPunct/>
        <w:topLinePunct w:val="0"/>
        <w:autoSpaceDE/>
        <w:autoSpaceDN/>
        <w:bidi w:val="0"/>
        <w:adjustRightInd/>
        <w:snapToGrid/>
        <w:spacing w:line="500" w:lineRule="exact"/>
        <w:ind w:firstLine="555"/>
        <w:jc w:val="both"/>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z w:val="28"/>
          <w:szCs w:val="28"/>
        </w:rPr>
        <w:t>12、</w:t>
      </w:r>
      <w:r>
        <w:rPr>
          <w:rFonts w:hint="default" w:ascii="Times New Roman" w:hAnsi="Times New Roman" w:eastAsia="仿宋_GB2312" w:cs="Times New Roman"/>
          <w:color w:val="000000"/>
          <w:sz w:val="28"/>
          <w:szCs w:val="28"/>
        </w:rPr>
        <w:t>再生水是指污水处理企业以废水为水源经再生工艺净化处理后水质达到再利用标准的水。如：污水处理企业提供给用水单位使用的水、企业内部处理再利用的水。其中企业内部处理再利用的水如车间、污水处理站处理回收利用的量应作为重复用水量填报。</w:t>
      </w:r>
    </w:p>
    <w:p>
      <w:pPr>
        <w:keepNext w:val="0"/>
        <w:keepLines w:val="0"/>
        <w:pageBreakBefore w:val="0"/>
        <w:widowControl/>
        <w:kinsoku/>
        <w:wordWrap/>
        <w:overflowPunct/>
        <w:topLinePunct w:val="0"/>
        <w:autoSpaceDE/>
        <w:autoSpaceDN/>
        <w:bidi w:val="0"/>
        <w:adjustRightInd/>
        <w:snapToGrid/>
        <w:spacing w:line="500" w:lineRule="exact"/>
        <w:ind w:firstLine="555"/>
        <w:jc w:val="both"/>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rPr>
        <w:t>13、再生水利用量是指污水经处理后出水水质达到相应水质标准的再生水量，包括污水处理厂再生水和建筑中水用于工业、生态环境、市政杂用、绿化等方面的水量。</w:t>
      </w:r>
    </w:p>
    <w:p>
      <w:pPr>
        <w:spacing w:line="600" w:lineRule="exact"/>
        <w:ind w:firstLine="560" w:firstLineChars="200"/>
        <w:rPr>
          <w:rFonts w:hint="eastAsia" w:ascii="宋体" w:eastAsia="仿宋_GB2312"/>
          <w:caps/>
          <w:spacing w:val="24"/>
          <w:w w:val="90"/>
          <w:sz w:val="84"/>
        </w:rPr>
      </w:pPr>
      <w:r>
        <w:rPr>
          <w:rFonts w:hint="default" w:ascii="Times New Roman" w:hAnsi="Times New Roman" w:eastAsia="仿宋_GB2312" w:cs="Times New Roman"/>
          <w:sz w:val="28"/>
          <w:szCs w:val="28"/>
        </w:rPr>
        <w:t>14、雨水利用量是指经工程化收集与处理后达到相应水质标准的回用雨水量，包括回用于工业、生态环境、市政杂用、绿化等方面的水量。</w:t>
      </w:r>
    </w:p>
    <w:p>
      <w:pPr>
        <w:spacing w:line="580" w:lineRule="exact"/>
        <w:ind w:firstLine="320" w:firstLineChars="100"/>
        <w:rPr>
          <w:rFonts w:ascii="仿宋_GB2312" w:eastAsia="黑体"/>
          <w:sz w:val="32"/>
        </w:rPr>
      </w:pPr>
    </w:p>
    <w:sectPr>
      <w:footerReference r:id="rId10" w:type="default"/>
      <w:footerReference r:id="rId11"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1" o:spid="_x0000_s2051" o:spt="202" type="#_x0000_t202" style="position:absolute;left:0pt;margin-top:0pt;height:23.35pt;width:31.6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center"/>
      <w:rPr>
        <w:rFonts w:ascii="宋体" w:hAnsi="宋体"/>
        <w:sz w:val="28"/>
        <w:szCs w:val="28"/>
      </w:rPr>
    </w:pP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10</w:t>
    </w:r>
    <w:r>
      <w:rPr>
        <w:rFonts w:ascii="宋体" w:hAnsi="宋体"/>
        <w:sz w:val="28"/>
        <w:szCs w:val="21"/>
      </w:rPr>
      <w:fldChar w:fldCharType="end"/>
    </w:r>
    <w:r>
      <w:rPr>
        <w:rFonts w:ascii="宋体" w:hAnsi="宋体"/>
        <w:sz w:val="28"/>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640" w:firstLine="180" w:firstLineChars="100"/>
      <w:rPr>
        <w:rFonts w:ascii="宋体" w:hAnsi="宋体"/>
        <w:sz w:val="28"/>
        <w:szCs w:val="28"/>
      </w:rPr>
    </w:pPr>
    <w:r>
      <w:rPr>
        <w:rFonts w:hint="eastAsia"/>
      </w:rPr>
      <w:t xml:space="preserve"> </w:t>
    </w: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10</w:t>
    </w:r>
    <w:r>
      <w:rPr>
        <w:rFonts w:ascii="宋体" w:hAnsi="宋体"/>
        <w:sz w:val="28"/>
        <w:szCs w:val="21"/>
      </w:rPr>
      <w:fldChar w:fldCharType="end"/>
    </w:r>
    <w:r>
      <w:rPr>
        <w:rFonts w:ascii="宋体" w:hAnsi="宋体"/>
        <w:sz w:val="28"/>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6DA59"/>
    <w:multiLevelType w:val="singleLevel"/>
    <w:tmpl w:val="E9B6DA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gxZTgxNzFkMTBkM2Y0MWJlYTIyYTZlYTk5OTkzZDQifQ=="/>
  </w:docVars>
  <w:rsids>
    <w:rsidRoot w:val="00EA3BC0"/>
    <w:rsid w:val="000C4570"/>
    <w:rsid w:val="003556D6"/>
    <w:rsid w:val="00A95A97"/>
    <w:rsid w:val="00EA3BC0"/>
    <w:rsid w:val="17D66DF2"/>
    <w:rsid w:val="2B2306A4"/>
    <w:rsid w:val="3FFFD33C"/>
    <w:rsid w:val="430640AA"/>
    <w:rsid w:val="57FB5B21"/>
    <w:rsid w:val="5FEFAD0C"/>
    <w:rsid w:val="73D9C405"/>
    <w:rsid w:val="7FFF483F"/>
    <w:rsid w:val="DFFFDCF8"/>
    <w:rsid w:val="F73B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0"/>
    <w:qFormat/>
    <w:uiPriority w:val="0"/>
    <w:pPr>
      <w:spacing w:before="100" w:beforeAutospacing="1" w:afterLines="50" w:line="360" w:lineRule="exact"/>
      <w:jc w:val="center"/>
      <w:outlineLvl w:val="0"/>
    </w:pPr>
    <w:rPr>
      <w:rFonts w:eastAsia="黑体"/>
      <w:kern w:val="44"/>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tabs>
        <w:tab w:val="center" w:pos="0"/>
      </w:tabs>
      <w:spacing w:line="312" w:lineRule="auto"/>
      <w:ind w:firstLine="420" w:firstLineChars="200"/>
      <w:jc w:val="both"/>
    </w:pPr>
    <w:rPr>
      <w:rFonts w:ascii="Calibri" w:hAnsi="Calibri" w:eastAsia="宋体" w:cs="黑体"/>
      <w:kern w:val="2"/>
      <w:sz w:val="22"/>
      <w:szCs w:val="24"/>
      <w:lang w:val="en-US" w:eastAsia="zh-CN" w:bidi="ar-SA"/>
    </w:rPr>
  </w:style>
  <w:style w:type="paragraph" w:styleId="3">
    <w:name w:val="Body Text Indent"/>
    <w:basedOn w:val="1"/>
    <w:qFormat/>
    <w:uiPriority w:val="99"/>
    <w:pPr>
      <w:ind w:firstLine="210" w:firstLineChars="100"/>
      <w:jc w:val="center"/>
    </w:pPr>
    <w:rPr>
      <w:rFonts w:ascii="Times New Roman" w:hAnsi="Times New Roman" w:eastAsia="宋体" w:cs="Times New Roman"/>
    </w:rPr>
  </w:style>
  <w:style w:type="paragraph" w:styleId="5">
    <w:name w:val="annotation text"/>
    <w:basedOn w:val="1"/>
    <w:qFormat/>
    <w:uiPriority w:val="0"/>
    <w:pPr>
      <w:jc w:val="left"/>
    </w:pPr>
  </w:style>
  <w:style w:type="paragraph" w:styleId="6">
    <w:name w:val="footer"/>
    <w:basedOn w:val="1"/>
    <w:link w:val="11"/>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1 Char"/>
    <w:basedOn w:val="9"/>
    <w:link w:val="4"/>
    <w:qFormat/>
    <w:uiPriority w:val="0"/>
    <w:rPr>
      <w:rFonts w:ascii="Times New Roman" w:hAnsi="Times New Roman" w:eastAsia="黑体" w:cs="Times New Roman"/>
      <w:kern w:val="44"/>
      <w:sz w:val="28"/>
      <w:szCs w:val="28"/>
    </w:rPr>
  </w:style>
  <w:style w:type="character" w:customStyle="1" w:styleId="11">
    <w:name w:val="页脚 Char"/>
    <w:basedOn w:val="9"/>
    <w:link w:val="6"/>
    <w:qFormat/>
    <w:uiPriority w:val="0"/>
    <w:rPr>
      <w:rFonts w:ascii="Times New Roman" w:hAnsi="Times New Roman" w:eastAsia="宋体" w:cs="Times New Roman"/>
      <w:kern w:val="0"/>
      <w:sz w:val="18"/>
      <w:szCs w:val="20"/>
    </w:rPr>
  </w:style>
  <w:style w:type="character" w:customStyle="1" w:styleId="12">
    <w:name w:val="font51"/>
    <w:basedOn w:val="9"/>
    <w:qFormat/>
    <w:uiPriority w:val="0"/>
    <w:rPr>
      <w:rFonts w:ascii="宋体" w:hAnsi="宋体" w:eastAsia="宋体" w:cs="宋体"/>
      <w:color w:val="000000"/>
      <w:sz w:val="24"/>
      <w:szCs w:val="24"/>
      <w:u w:val="none"/>
      <w:vertAlign w:val="superscript"/>
    </w:rPr>
  </w:style>
  <w:style w:type="character" w:customStyle="1" w:styleId="13">
    <w:name w:val="font01"/>
    <w:basedOn w:val="9"/>
    <w:qFormat/>
    <w:uiPriority w:val="0"/>
    <w:rPr>
      <w:rFonts w:ascii="宋体" w:hAnsi="宋体" w:eastAsia="宋体" w:cs="宋体"/>
      <w:color w:val="000000"/>
      <w:sz w:val="24"/>
      <w:szCs w:val="24"/>
      <w:u w:val="none"/>
    </w:rPr>
  </w:style>
  <w:style w:type="character" w:customStyle="1" w:styleId="14">
    <w:name w:val="font41"/>
    <w:basedOn w:val="9"/>
    <w:qFormat/>
    <w:uiPriority w:val="0"/>
    <w:rPr>
      <w:rFonts w:ascii="仿宋_GB2312" w:eastAsia="仿宋_GB2312" w:cs="仿宋_GB2312"/>
      <w:color w:val="000000"/>
      <w:sz w:val="22"/>
      <w:szCs w:val="22"/>
      <w:u w:val="none"/>
      <w:vertAlign w:val="superscript"/>
    </w:rPr>
  </w:style>
  <w:style w:type="character" w:customStyle="1" w:styleId="15">
    <w:name w:val="font71"/>
    <w:basedOn w:val="9"/>
    <w:qFormat/>
    <w:uiPriority w:val="0"/>
    <w:rPr>
      <w:rFonts w:ascii="仿宋_GB2312" w:eastAsia="仿宋_GB2312" w:cs="仿宋_GB2312"/>
      <w:color w:val="000000"/>
      <w:sz w:val="22"/>
      <w:szCs w:val="22"/>
      <w:u w:val="none"/>
    </w:rPr>
  </w:style>
  <w:style w:type="character" w:customStyle="1" w:styleId="16">
    <w:name w:val="font81"/>
    <w:basedOn w:val="9"/>
    <w:qFormat/>
    <w:uiPriority w:val="0"/>
    <w:rPr>
      <w:rFonts w:ascii="宋体" w:hAnsi="宋体" w:eastAsia="宋体" w:cs="宋体"/>
      <w:color w:val="000000"/>
      <w:sz w:val="20"/>
      <w:szCs w:val="20"/>
      <w:u w:val="none"/>
    </w:rPr>
  </w:style>
  <w:style w:type="character" w:customStyle="1" w:styleId="17">
    <w:name w:val="font121"/>
    <w:basedOn w:val="9"/>
    <w:qFormat/>
    <w:uiPriority w:val="0"/>
    <w:rPr>
      <w:rFonts w:ascii="宋体" w:hAnsi="宋体" w:eastAsia="宋体" w:cs="宋体"/>
      <w:color w:val="000000"/>
      <w:sz w:val="22"/>
      <w:szCs w:val="22"/>
      <w:u w:val="none"/>
    </w:rPr>
  </w:style>
  <w:style w:type="character" w:customStyle="1" w:styleId="18">
    <w:name w:val="font101"/>
    <w:basedOn w:val="9"/>
    <w:qFormat/>
    <w:uiPriority w:val="0"/>
    <w:rPr>
      <w:rFonts w:ascii="仿宋_GB2312" w:eastAsia="仿宋_GB2312" w:cs="仿宋_GB2312"/>
      <w:color w:val="000000"/>
      <w:sz w:val="18"/>
      <w:szCs w:val="18"/>
      <w:u w:val="none"/>
    </w:rPr>
  </w:style>
  <w:style w:type="character" w:customStyle="1" w:styleId="19">
    <w:name w:val="font31"/>
    <w:basedOn w:val="9"/>
    <w:qFormat/>
    <w:uiPriority w:val="0"/>
    <w:rPr>
      <w:rFonts w:ascii="宋体" w:hAnsi="宋体" w:eastAsia="宋体" w:cs="宋体"/>
      <w:color w:val="000000"/>
      <w:sz w:val="14"/>
      <w:szCs w:val="14"/>
      <w:u w:val="none"/>
    </w:rPr>
  </w:style>
  <w:style w:type="character" w:customStyle="1" w:styleId="20">
    <w:name w:val="font111"/>
    <w:basedOn w:val="9"/>
    <w:qFormat/>
    <w:uiPriority w:val="0"/>
    <w:rPr>
      <w:rFonts w:ascii="宋体" w:hAnsi="宋体" w:eastAsia="宋体" w:cs="宋体"/>
      <w:color w:val="000000"/>
      <w:sz w:val="18"/>
      <w:szCs w:val="18"/>
      <w:u w:val="none"/>
    </w:rPr>
  </w:style>
  <w:style w:type="character" w:customStyle="1" w:styleId="21">
    <w:name w:val="font91"/>
    <w:basedOn w:val="9"/>
    <w:qFormat/>
    <w:uiPriority w:val="0"/>
    <w:rPr>
      <w:rFonts w:ascii="宋体" w:hAnsi="宋体" w:eastAsia="宋体" w:cs="宋体"/>
      <w:color w:val="000000"/>
      <w:sz w:val="20"/>
      <w:szCs w:val="20"/>
      <w:u w:val="none"/>
      <w:vertAlign w:val="superscript"/>
    </w:rPr>
  </w:style>
  <w:style w:type="paragraph" w:customStyle="1" w:styleId="22">
    <w:name w:val="样式1"/>
    <w:basedOn w:val="1"/>
    <w:qFormat/>
    <w:uiPriority w:val="0"/>
    <w:pPr>
      <w:jc w:val="center"/>
    </w:pPr>
    <w:rPr>
      <w:rFonts w:ascii="黑体" w:eastAsia="黑体"/>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textRotate="1"/>
    <customShpInfo spid="_x0000_s2051"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Group</Company>
  <Pages>14</Pages>
  <Words>4524</Words>
  <Characters>5451</Characters>
  <Lines>38</Lines>
  <Paragraphs>10</Paragraphs>
  <TotalTime>9</TotalTime>
  <ScaleCrop>false</ScaleCrop>
  <LinksUpToDate>false</LinksUpToDate>
  <CharactersWithSpaces>5852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2019-11-02T00:36:00Z</dcterms:created>
  <dc:creator>胡荣金:</dc:creator>
  <cp:lastModifiedBy>郑丽敏</cp:lastModifiedBy>
  <dcterms:modified xsi:type="dcterms:W3CDTF">2022-11-23T02:49:11Z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8A2D3EEB8F440AB5B7B932637C6E40E3</vt:lpwstr>
  </property>
</Properties>
</file>